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26B" w:rsidRPr="0068126B" w:rsidRDefault="0068126B" w:rsidP="0068126B">
      <w:pPr>
        <w:spacing w:after="0"/>
        <w:jc w:val="center"/>
        <w:rPr>
          <w:rFonts w:eastAsia="Times New Roman" w:cs="Times New Roman"/>
          <w:color w:val="0000FF"/>
          <w:szCs w:val="28"/>
          <w:u w:val="single"/>
          <w:lang w:eastAsia="ru-RU"/>
        </w:rPr>
      </w:pPr>
      <w:r w:rsidRPr="0068126B">
        <w:rPr>
          <w:rFonts w:eastAsia="Times New Roman" w:cs="Times New Roman"/>
          <w:color w:val="293A55"/>
          <w:szCs w:val="28"/>
          <w:lang w:eastAsia="ru-RU"/>
        </w:rPr>
        <w:fldChar w:fldCharType="begin"/>
      </w:r>
      <w:r w:rsidRPr="0068126B">
        <w:rPr>
          <w:rFonts w:eastAsia="Times New Roman" w:cs="Times New Roman"/>
          <w:color w:val="293A55"/>
          <w:szCs w:val="28"/>
          <w:lang w:eastAsia="ru-RU"/>
        </w:rPr>
        <w:instrText xml:space="preserve"> HYPERLINK "" </w:instrText>
      </w:r>
      <w:r w:rsidRPr="0068126B">
        <w:rPr>
          <w:rFonts w:eastAsia="Times New Roman" w:cs="Times New Roman"/>
          <w:color w:val="293A55"/>
          <w:szCs w:val="28"/>
          <w:lang w:eastAsia="ru-RU"/>
        </w:rPr>
        <w:fldChar w:fldCharType="separate"/>
      </w:r>
    </w:p>
    <w:p w:rsidR="0068126B" w:rsidRPr="0068126B" w:rsidRDefault="0068126B" w:rsidP="0068126B">
      <w:pPr>
        <w:spacing w:before="330" w:after="0"/>
        <w:jc w:val="center"/>
        <w:outlineLvl w:val="1"/>
        <w:rPr>
          <w:rFonts w:eastAsia="Times New Roman" w:cs="Times New Roman"/>
          <w:color w:val="293A55"/>
          <w:szCs w:val="28"/>
          <w:lang w:eastAsia="ru-RU"/>
        </w:rPr>
      </w:pPr>
      <w:r w:rsidRPr="0068126B">
        <w:rPr>
          <w:rFonts w:eastAsia="Times New Roman" w:cs="Times New Roman"/>
          <w:b/>
          <w:bCs/>
          <w:color w:val="293A55"/>
          <w:szCs w:val="28"/>
          <w:u w:val="single"/>
          <w:lang w:eastAsia="ru-RU"/>
        </w:rPr>
        <w:t>МІНІСТЕРСТВО ОХОРОНИ ЗДОРОВ'Я УКРАЇНИ</w:t>
      </w:r>
    </w:p>
    <w:p w:rsidR="0068126B" w:rsidRPr="0068126B" w:rsidRDefault="0068126B" w:rsidP="0068126B">
      <w:pPr>
        <w:spacing w:before="330" w:after="0"/>
        <w:jc w:val="center"/>
        <w:outlineLvl w:val="1"/>
        <w:rPr>
          <w:rFonts w:eastAsia="Times New Roman" w:cs="Times New Roman"/>
          <w:color w:val="293A55"/>
          <w:szCs w:val="28"/>
          <w:u w:val="single"/>
          <w:lang w:eastAsia="ru-RU"/>
        </w:rPr>
      </w:pPr>
      <w:r w:rsidRPr="0068126B">
        <w:rPr>
          <w:rFonts w:eastAsia="Times New Roman" w:cs="Times New Roman"/>
          <w:b/>
          <w:bCs/>
          <w:color w:val="293A55"/>
          <w:szCs w:val="28"/>
          <w:u w:val="single"/>
          <w:lang w:eastAsia="ru-RU"/>
        </w:rPr>
        <w:t>НАКАЗ</w:t>
      </w:r>
    </w:p>
    <w:p w:rsidR="0068126B" w:rsidRPr="0068126B" w:rsidRDefault="0068126B" w:rsidP="0068126B">
      <w:pPr>
        <w:spacing w:after="0"/>
        <w:jc w:val="center"/>
        <w:rPr>
          <w:rFonts w:eastAsia="Times New Roman" w:cs="Times New Roman"/>
          <w:color w:val="293A55"/>
          <w:szCs w:val="28"/>
          <w:lang w:eastAsia="ru-RU"/>
        </w:rPr>
      </w:pPr>
      <w:r w:rsidRPr="0068126B">
        <w:rPr>
          <w:rFonts w:eastAsia="Times New Roman" w:cs="Times New Roman"/>
          <w:color w:val="293A55"/>
          <w:szCs w:val="28"/>
          <w:lang w:eastAsia="ru-RU"/>
        </w:rPr>
        <w:fldChar w:fldCharType="end"/>
      </w:r>
    </w:p>
    <w:tbl>
      <w:tblPr>
        <w:tblW w:w="5000" w:type="pct"/>
        <w:tblCellMar>
          <w:top w:w="15" w:type="dxa"/>
          <w:left w:w="15" w:type="dxa"/>
          <w:bottom w:w="15" w:type="dxa"/>
          <w:right w:w="15" w:type="dxa"/>
        </w:tblCellMar>
        <w:tblLook w:val="04A0" w:firstRow="1" w:lastRow="0" w:firstColumn="1" w:lastColumn="0" w:noHBand="0" w:noVBand="1"/>
      </w:tblPr>
      <w:tblGrid>
        <w:gridCol w:w="3274"/>
        <w:gridCol w:w="2806"/>
        <w:gridCol w:w="3274"/>
      </w:tblGrid>
      <w:tr w:rsidR="0068126B" w:rsidRPr="0068126B" w:rsidTr="0068126B">
        <w:tc>
          <w:tcPr>
            <w:tcW w:w="1750" w:type="pct"/>
            <w:shd w:val="clear" w:color="auto" w:fill="auto"/>
            <w:tcMar>
              <w:top w:w="0" w:type="dxa"/>
              <w:left w:w="0" w:type="dxa"/>
              <w:bottom w:w="0" w:type="dxa"/>
              <w:right w:w="0" w:type="dxa"/>
            </w:tcMar>
            <w:hideMark/>
          </w:tcPr>
          <w:p w:rsidR="0068126B" w:rsidRPr="0068126B" w:rsidRDefault="0068126B" w:rsidP="0068126B">
            <w:pPr>
              <w:spacing w:after="0"/>
              <w:rPr>
                <w:rFonts w:eastAsia="Times New Roman" w:cs="Times New Roman"/>
                <w:szCs w:val="28"/>
                <w:lang w:val="uk-UA" w:eastAsia="ru-RU"/>
              </w:rPr>
            </w:pPr>
            <w:r w:rsidRPr="0068126B">
              <w:rPr>
                <w:rFonts w:eastAsia="Times New Roman" w:cs="Times New Roman"/>
                <w:b/>
                <w:bCs/>
                <w:szCs w:val="28"/>
                <w:lang w:eastAsia="ru-RU"/>
              </w:rPr>
              <w:t>26.03.2021</w:t>
            </w:r>
            <w:r w:rsidR="00675F80">
              <w:rPr>
                <w:rFonts w:eastAsia="Times New Roman" w:cs="Times New Roman"/>
                <w:b/>
                <w:bCs/>
                <w:szCs w:val="28"/>
                <w:lang w:val="uk-UA" w:eastAsia="ru-RU"/>
              </w:rPr>
              <w:t xml:space="preserve">   </w:t>
            </w:r>
          </w:p>
        </w:tc>
        <w:tc>
          <w:tcPr>
            <w:tcW w:w="1500" w:type="pct"/>
            <w:shd w:val="clear" w:color="auto" w:fill="auto"/>
            <w:tcMar>
              <w:top w:w="0" w:type="dxa"/>
              <w:left w:w="0" w:type="dxa"/>
              <w:bottom w:w="0" w:type="dxa"/>
              <w:right w:w="0" w:type="dxa"/>
            </w:tcMar>
            <w:hideMark/>
          </w:tcPr>
          <w:p w:rsidR="0068126B" w:rsidRPr="0068126B" w:rsidRDefault="00675F80" w:rsidP="0068126B">
            <w:pPr>
              <w:spacing w:after="0"/>
              <w:rPr>
                <w:rFonts w:eastAsia="Times New Roman" w:cs="Times New Roman"/>
                <w:szCs w:val="28"/>
                <w:lang w:eastAsia="ru-RU"/>
              </w:rPr>
            </w:pPr>
            <w:r>
              <w:rPr>
                <w:rFonts w:eastAsia="Times New Roman" w:cs="Times New Roman"/>
                <w:b/>
                <w:bCs/>
                <w:szCs w:val="28"/>
                <w:lang w:val="uk-UA" w:eastAsia="ru-RU"/>
              </w:rPr>
              <w:t xml:space="preserve">              </w:t>
            </w:r>
            <w:r w:rsidR="0068126B" w:rsidRPr="0068126B">
              <w:rPr>
                <w:rFonts w:eastAsia="Times New Roman" w:cs="Times New Roman"/>
                <w:b/>
                <w:bCs/>
                <w:szCs w:val="28"/>
                <w:lang w:eastAsia="ru-RU"/>
              </w:rPr>
              <w:t>м. Київ</w:t>
            </w:r>
          </w:p>
        </w:tc>
        <w:tc>
          <w:tcPr>
            <w:tcW w:w="1750" w:type="pct"/>
            <w:shd w:val="clear" w:color="auto" w:fill="auto"/>
            <w:tcMar>
              <w:top w:w="0" w:type="dxa"/>
              <w:left w:w="0" w:type="dxa"/>
              <w:bottom w:w="0" w:type="dxa"/>
              <w:right w:w="0" w:type="dxa"/>
            </w:tcMar>
            <w:hideMark/>
          </w:tcPr>
          <w:p w:rsidR="0068126B" w:rsidRPr="0068126B" w:rsidRDefault="00675F80" w:rsidP="0068126B">
            <w:pPr>
              <w:spacing w:after="0"/>
              <w:rPr>
                <w:rFonts w:eastAsia="Times New Roman" w:cs="Times New Roman"/>
                <w:szCs w:val="28"/>
                <w:lang w:eastAsia="ru-RU"/>
              </w:rPr>
            </w:pPr>
            <w:r>
              <w:rPr>
                <w:rFonts w:eastAsia="Times New Roman" w:cs="Times New Roman"/>
                <w:b/>
                <w:bCs/>
                <w:szCs w:val="28"/>
                <w:lang w:val="uk-UA" w:eastAsia="ru-RU"/>
              </w:rPr>
              <w:t xml:space="preserve">                             </w:t>
            </w:r>
            <w:r w:rsidR="0068126B" w:rsidRPr="0068126B">
              <w:rPr>
                <w:rFonts w:eastAsia="Times New Roman" w:cs="Times New Roman"/>
                <w:b/>
                <w:bCs/>
                <w:szCs w:val="28"/>
                <w:lang w:eastAsia="ru-RU"/>
              </w:rPr>
              <w:t>N 583</w:t>
            </w:r>
          </w:p>
        </w:tc>
      </w:tr>
    </w:tbl>
    <w:p w:rsidR="0068126B" w:rsidRPr="0068126B" w:rsidRDefault="0068126B" w:rsidP="0068126B">
      <w:pPr>
        <w:spacing w:after="0"/>
        <w:rPr>
          <w:rFonts w:eastAsia="Times New Roman" w:cs="Times New Roman"/>
          <w:color w:val="293A55"/>
          <w:szCs w:val="28"/>
          <w:lang w:eastAsia="ru-RU"/>
        </w:rPr>
      </w:pPr>
      <w:r w:rsidRPr="0068126B">
        <w:rPr>
          <w:rFonts w:eastAsia="Times New Roman" w:cs="Times New Roman"/>
          <w:b/>
          <w:bCs/>
          <w:color w:val="293A55"/>
          <w:szCs w:val="28"/>
          <w:lang w:eastAsia="ru-RU"/>
        </w:rPr>
        <w:t>Зареєстровано в Міністерстві юстиції України</w:t>
      </w:r>
      <w:r w:rsidRPr="0068126B">
        <w:rPr>
          <w:rFonts w:eastAsia="Times New Roman" w:cs="Times New Roman"/>
          <w:b/>
          <w:bCs/>
          <w:color w:val="293A55"/>
          <w:szCs w:val="28"/>
          <w:lang w:eastAsia="ru-RU"/>
        </w:rPr>
        <w:br/>
        <w:t>08 липня 2021 р. за N 892/36514</w:t>
      </w:r>
    </w:p>
    <w:p w:rsidR="0068126B" w:rsidRPr="0068126B" w:rsidRDefault="0068126B" w:rsidP="0068126B">
      <w:pPr>
        <w:spacing w:before="330" w:after="0"/>
        <w:jc w:val="center"/>
        <w:outlineLvl w:val="1"/>
        <w:rPr>
          <w:rFonts w:eastAsia="Times New Roman" w:cs="Times New Roman"/>
          <w:color w:val="293A55"/>
          <w:szCs w:val="28"/>
          <w:lang w:eastAsia="ru-RU"/>
        </w:rPr>
      </w:pPr>
      <w:r w:rsidRPr="0068126B">
        <w:rPr>
          <w:rFonts w:eastAsia="Times New Roman" w:cs="Times New Roman"/>
          <w:b/>
          <w:bCs/>
          <w:color w:val="293A55"/>
          <w:szCs w:val="28"/>
          <w:lang w:eastAsia="ru-RU"/>
        </w:rPr>
        <w:t>Про затвердження Правил виклику бригад екстреної (швидкої) медичної допомоги та Порядку транспортування пацієнтів (постраждалих) бригадами екстреної (швидкої) медичної допомоги у заклади охорони здоров'я</w:t>
      </w:r>
    </w:p>
    <w:p w:rsidR="0068126B" w:rsidRPr="0068126B" w:rsidRDefault="0068126B" w:rsidP="0068126B">
      <w:pPr>
        <w:spacing w:after="0"/>
        <w:ind w:firstLine="708"/>
        <w:jc w:val="both"/>
        <w:rPr>
          <w:rFonts w:eastAsia="Times New Roman" w:cs="Times New Roman"/>
          <w:color w:val="293A55"/>
          <w:szCs w:val="28"/>
          <w:lang w:eastAsia="ru-RU"/>
        </w:rPr>
      </w:pPr>
      <w:r w:rsidRPr="0068126B">
        <w:rPr>
          <w:rFonts w:eastAsia="Times New Roman" w:cs="Times New Roman"/>
          <w:color w:val="293A55"/>
          <w:szCs w:val="28"/>
          <w:lang w:eastAsia="ru-RU"/>
        </w:rPr>
        <w:t>Відповідно до </w:t>
      </w:r>
      <w:r w:rsidRPr="0068126B">
        <w:rPr>
          <w:rFonts w:eastAsia="Times New Roman" w:cs="Times New Roman"/>
          <w:color w:val="000000"/>
          <w:szCs w:val="28"/>
          <w:lang w:eastAsia="ru-RU"/>
        </w:rPr>
        <w:t>Закону України "Про екстрену медичну допомогу"</w:t>
      </w:r>
      <w:r w:rsidRPr="0068126B">
        <w:rPr>
          <w:rFonts w:eastAsia="Times New Roman" w:cs="Times New Roman"/>
          <w:color w:val="293A55"/>
          <w:szCs w:val="28"/>
          <w:lang w:eastAsia="ru-RU"/>
        </w:rPr>
        <w:t>, </w:t>
      </w:r>
      <w:r w:rsidRPr="0068126B">
        <w:rPr>
          <w:rFonts w:eastAsia="Times New Roman" w:cs="Times New Roman"/>
          <w:color w:val="000000"/>
          <w:szCs w:val="28"/>
          <w:lang w:eastAsia="ru-RU"/>
        </w:rPr>
        <w:t>статті 37 Основ законодавства України про охорону здоров'я</w:t>
      </w:r>
      <w:r w:rsidRPr="0068126B">
        <w:rPr>
          <w:rFonts w:eastAsia="Times New Roman" w:cs="Times New Roman"/>
          <w:color w:val="293A55"/>
          <w:szCs w:val="28"/>
          <w:lang w:eastAsia="ru-RU"/>
        </w:rPr>
        <w:t>, </w:t>
      </w:r>
      <w:r w:rsidRPr="0068126B">
        <w:rPr>
          <w:rFonts w:eastAsia="Times New Roman" w:cs="Times New Roman"/>
          <w:color w:val="000000"/>
          <w:szCs w:val="28"/>
          <w:lang w:eastAsia="ru-RU"/>
        </w:rPr>
        <w:t>підпункту 5 пункту 3 розпорядження Кабінету Міністрів України від 29 січня 2020 року N 111-р "Про затвердження плану заходів щодо реалізації Концепції розвитку системи екстреної медичної допомоги"</w:t>
      </w:r>
      <w:r w:rsidRPr="0068126B">
        <w:rPr>
          <w:rFonts w:eastAsia="Times New Roman" w:cs="Times New Roman"/>
          <w:color w:val="293A55"/>
          <w:szCs w:val="28"/>
          <w:lang w:eastAsia="ru-RU"/>
        </w:rPr>
        <w:t>, </w:t>
      </w:r>
      <w:r w:rsidRPr="0068126B">
        <w:rPr>
          <w:rFonts w:eastAsia="Times New Roman" w:cs="Times New Roman"/>
          <w:color w:val="000000"/>
          <w:szCs w:val="28"/>
          <w:lang w:eastAsia="ru-RU"/>
        </w:rPr>
        <w:t>підпункту 7 пункту 1 постанови Кабінету Міністрів України від 16 грудня 2020 року N 1271 "Про норматив прибуття бригад екстреної (швидкої) медичної допомоги на місце події"</w:t>
      </w:r>
      <w:r w:rsidRPr="0068126B">
        <w:rPr>
          <w:rFonts w:eastAsia="Times New Roman" w:cs="Times New Roman"/>
          <w:color w:val="293A55"/>
          <w:szCs w:val="28"/>
          <w:lang w:eastAsia="ru-RU"/>
        </w:rPr>
        <w:t> та з метою забезпечення доступності, своєчасності та підвищення якості екстреної медичної допомоги, що надається населенню України, зниження рівня інвалідності та смертності внаслідок нещасних випадків, травм та отруєнь, гострих порушень життєвих функцій людини внаслідок серцево-судинних, інших захворювань, зменшення економічних втрат, спричинених тимчасовою та стійкою непрацездатністю, збереження здоров'я, врегулювання питань щодо єдиної системи надання екстреної медичної допомоги населенню України та удосконалення служби екстреної медичної допомоги</w:t>
      </w:r>
    </w:p>
    <w:p w:rsidR="0068126B" w:rsidRPr="0068126B" w:rsidRDefault="0068126B" w:rsidP="0068126B">
      <w:pPr>
        <w:spacing w:after="0"/>
        <w:rPr>
          <w:rFonts w:eastAsia="Times New Roman" w:cs="Times New Roman"/>
          <w:color w:val="293A55"/>
          <w:szCs w:val="28"/>
          <w:lang w:eastAsia="ru-RU"/>
        </w:rPr>
      </w:pPr>
      <w:r w:rsidRPr="0068126B">
        <w:rPr>
          <w:rFonts w:eastAsia="Times New Roman" w:cs="Times New Roman"/>
          <w:b/>
          <w:bCs/>
          <w:color w:val="293A55"/>
          <w:szCs w:val="28"/>
          <w:lang w:eastAsia="ru-RU"/>
        </w:rPr>
        <w:t>НАКАЗУЮ:</w:t>
      </w:r>
    </w:p>
    <w:p w:rsidR="0068126B" w:rsidRPr="0068126B" w:rsidRDefault="0068126B" w:rsidP="00675F80">
      <w:pPr>
        <w:spacing w:after="0"/>
        <w:ind w:firstLine="708"/>
        <w:rPr>
          <w:rFonts w:eastAsia="Times New Roman" w:cs="Times New Roman"/>
          <w:color w:val="293A55"/>
          <w:szCs w:val="28"/>
          <w:lang w:eastAsia="ru-RU"/>
        </w:rPr>
      </w:pPr>
      <w:r w:rsidRPr="0068126B">
        <w:rPr>
          <w:rFonts w:eastAsia="Times New Roman" w:cs="Times New Roman"/>
          <w:color w:val="293A55"/>
          <w:szCs w:val="28"/>
          <w:lang w:eastAsia="ru-RU"/>
        </w:rPr>
        <w:t>1. Затвердити такі, що додаються:</w:t>
      </w:r>
    </w:p>
    <w:p w:rsidR="0068126B" w:rsidRPr="0068126B" w:rsidRDefault="0068126B" w:rsidP="00675F80">
      <w:pPr>
        <w:spacing w:after="0"/>
        <w:ind w:firstLine="708"/>
        <w:jc w:val="both"/>
        <w:rPr>
          <w:rFonts w:eastAsia="Times New Roman" w:cs="Times New Roman"/>
          <w:color w:val="293A55"/>
          <w:szCs w:val="28"/>
          <w:lang w:eastAsia="ru-RU"/>
        </w:rPr>
      </w:pPr>
      <w:r w:rsidRPr="0068126B">
        <w:rPr>
          <w:rFonts w:eastAsia="Times New Roman" w:cs="Times New Roman"/>
          <w:color w:val="293A55"/>
          <w:szCs w:val="28"/>
          <w:lang w:eastAsia="ru-RU"/>
        </w:rPr>
        <w:t>1) Правила виклику бригад екстреної (швидкої) медичної допомоги;</w:t>
      </w:r>
    </w:p>
    <w:p w:rsidR="0068126B" w:rsidRPr="0068126B" w:rsidRDefault="0068126B" w:rsidP="00675F80">
      <w:pPr>
        <w:spacing w:after="0"/>
        <w:ind w:firstLine="708"/>
        <w:jc w:val="both"/>
        <w:rPr>
          <w:rFonts w:eastAsia="Times New Roman" w:cs="Times New Roman"/>
          <w:color w:val="293A55"/>
          <w:szCs w:val="28"/>
          <w:lang w:eastAsia="ru-RU"/>
        </w:rPr>
      </w:pPr>
      <w:r w:rsidRPr="0068126B">
        <w:rPr>
          <w:rFonts w:eastAsia="Times New Roman" w:cs="Times New Roman"/>
          <w:color w:val="293A55"/>
          <w:szCs w:val="28"/>
          <w:lang w:eastAsia="ru-RU"/>
        </w:rPr>
        <w:t>2) </w:t>
      </w:r>
      <w:r w:rsidRPr="0068126B">
        <w:rPr>
          <w:rFonts w:eastAsia="Times New Roman" w:cs="Times New Roman"/>
          <w:color w:val="000000"/>
          <w:szCs w:val="28"/>
          <w:lang w:eastAsia="ru-RU"/>
        </w:rPr>
        <w:t>Порядок транспортування пацієнтів (постраждалих) бригадами екстреної (швидкої) медичної допомоги у заклади охорони здоров'я</w:t>
      </w:r>
      <w:r w:rsidRPr="0068126B">
        <w:rPr>
          <w:rFonts w:eastAsia="Times New Roman" w:cs="Times New Roman"/>
          <w:color w:val="293A55"/>
          <w:szCs w:val="28"/>
          <w:lang w:eastAsia="ru-RU"/>
        </w:rPr>
        <w:t>;</w:t>
      </w:r>
    </w:p>
    <w:p w:rsidR="0068126B" w:rsidRPr="0068126B" w:rsidRDefault="0068126B" w:rsidP="00675F80">
      <w:pPr>
        <w:spacing w:after="0"/>
        <w:ind w:firstLine="708"/>
        <w:jc w:val="both"/>
        <w:rPr>
          <w:rFonts w:eastAsia="Times New Roman" w:cs="Times New Roman"/>
          <w:color w:val="293A55"/>
          <w:szCs w:val="28"/>
          <w:lang w:eastAsia="ru-RU"/>
        </w:rPr>
      </w:pPr>
      <w:r w:rsidRPr="0068126B">
        <w:rPr>
          <w:rFonts w:eastAsia="Times New Roman" w:cs="Times New Roman"/>
          <w:color w:val="293A55"/>
          <w:szCs w:val="28"/>
          <w:lang w:eastAsia="ru-RU"/>
        </w:rPr>
        <w:t>2. Директорату медичного забезпечення (Ідоятова Є.) забезпечити подання цього наказу у встановленому порядку на державну реєстрацію до Міністерства юстиції України.</w:t>
      </w:r>
    </w:p>
    <w:p w:rsidR="0068126B" w:rsidRPr="0068126B" w:rsidRDefault="0068126B" w:rsidP="00675F80">
      <w:pPr>
        <w:spacing w:after="0"/>
        <w:ind w:firstLine="708"/>
        <w:jc w:val="both"/>
        <w:rPr>
          <w:rFonts w:eastAsia="Times New Roman" w:cs="Times New Roman"/>
          <w:color w:val="293A55"/>
          <w:szCs w:val="28"/>
          <w:lang w:eastAsia="ru-RU"/>
        </w:rPr>
      </w:pPr>
      <w:r w:rsidRPr="0068126B">
        <w:rPr>
          <w:rFonts w:eastAsia="Times New Roman" w:cs="Times New Roman"/>
          <w:color w:val="293A55"/>
          <w:szCs w:val="28"/>
          <w:lang w:eastAsia="ru-RU"/>
        </w:rPr>
        <w:t>3. Контроль за виконанням цього наказу покласти на першого заступника Міністра Садов'як І. Д.</w:t>
      </w:r>
    </w:p>
    <w:p w:rsidR="0068126B" w:rsidRPr="0068126B" w:rsidRDefault="0068126B" w:rsidP="00675F80">
      <w:pPr>
        <w:spacing w:after="0"/>
        <w:ind w:firstLine="708"/>
        <w:jc w:val="both"/>
        <w:rPr>
          <w:rFonts w:eastAsia="Times New Roman" w:cs="Times New Roman"/>
          <w:color w:val="293A55"/>
          <w:szCs w:val="28"/>
          <w:lang w:eastAsia="ru-RU"/>
        </w:rPr>
      </w:pPr>
      <w:r w:rsidRPr="0068126B">
        <w:rPr>
          <w:rFonts w:eastAsia="Times New Roman" w:cs="Times New Roman"/>
          <w:color w:val="293A55"/>
          <w:szCs w:val="28"/>
          <w:lang w:eastAsia="ru-RU"/>
        </w:rPr>
        <w:t>4. Цей наказ набирає чинності з дня його офіційного опублікування.</w:t>
      </w:r>
    </w:p>
    <w:p w:rsidR="0068126B" w:rsidRPr="0068126B" w:rsidRDefault="0068126B" w:rsidP="0068126B">
      <w:pPr>
        <w:spacing w:after="0"/>
        <w:rPr>
          <w:rFonts w:eastAsia="Times New Roman" w:cs="Times New Roman"/>
          <w:color w:val="293A55"/>
          <w:szCs w:val="28"/>
          <w:lang w:eastAsia="ru-RU"/>
        </w:rPr>
      </w:pPr>
      <w:r w:rsidRPr="0068126B">
        <w:rPr>
          <w:rFonts w:eastAsia="Times New Roman" w:cs="Times New Roman"/>
          <w:color w:val="293A55"/>
          <w:szCs w:val="28"/>
          <w:lang w:eastAsia="ru-RU"/>
        </w:rPr>
        <w:t> </w:t>
      </w:r>
    </w:p>
    <w:tbl>
      <w:tblPr>
        <w:tblW w:w="5000" w:type="pct"/>
        <w:tblCellMar>
          <w:top w:w="60" w:type="dxa"/>
          <w:left w:w="60" w:type="dxa"/>
          <w:bottom w:w="60" w:type="dxa"/>
          <w:right w:w="60" w:type="dxa"/>
        </w:tblCellMar>
        <w:tblLook w:val="04A0" w:firstRow="1" w:lastRow="0" w:firstColumn="1" w:lastColumn="0" w:noHBand="0" w:noVBand="1"/>
      </w:tblPr>
      <w:tblGrid>
        <w:gridCol w:w="4677"/>
        <w:gridCol w:w="4677"/>
      </w:tblGrid>
      <w:tr w:rsidR="0068126B" w:rsidRPr="0068126B" w:rsidTr="0068126B">
        <w:tc>
          <w:tcPr>
            <w:tcW w:w="2500" w:type="pct"/>
            <w:shd w:val="clear" w:color="auto" w:fill="auto"/>
            <w:tcMar>
              <w:top w:w="0" w:type="dxa"/>
              <w:left w:w="0" w:type="dxa"/>
              <w:bottom w:w="0" w:type="dxa"/>
              <w:right w:w="0" w:type="dxa"/>
            </w:tcMar>
            <w:vAlign w:val="bottom"/>
            <w:hideMark/>
          </w:tcPr>
          <w:p w:rsidR="0068126B" w:rsidRPr="0068126B" w:rsidRDefault="0068126B" w:rsidP="0068126B">
            <w:pPr>
              <w:spacing w:after="0"/>
              <w:rPr>
                <w:rFonts w:eastAsia="Times New Roman" w:cs="Times New Roman"/>
                <w:szCs w:val="28"/>
                <w:lang w:eastAsia="ru-RU"/>
              </w:rPr>
            </w:pPr>
            <w:r w:rsidRPr="0068126B">
              <w:rPr>
                <w:rFonts w:eastAsia="Times New Roman" w:cs="Times New Roman"/>
                <w:b/>
                <w:bCs/>
                <w:szCs w:val="28"/>
                <w:lang w:eastAsia="ru-RU"/>
              </w:rPr>
              <w:t>Міністр</w:t>
            </w:r>
          </w:p>
        </w:tc>
        <w:tc>
          <w:tcPr>
            <w:tcW w:w="2500" w:type="pct"/>
            <w:shd w:val="clear" w:color="auto" w:fill="auto"/>
            <w:tcMar>
              <w:top w:w="0" w:type="dxa"/>
              <w:left w:w="0" w:type="dxa"/>
              <w:bottom w:w="0" w:type="dxa"/>
              <w:right w:w="0" w:type="dxa"/>
            </w:tcMar>
            <w:vAlign w:val="bottom"/>
            <w:hideMark/>
          </w:tcPr>
          <w:p w:rsidR="0068126B" w:rsidRPr="0068126B" w:rsidRDefault="00675F80" w:rsidP="0068126B">
            <w:pPr>
              <w:spacing w:after="0"/>
              <w:rPr>
                <w:rFonts w:eastAsia="Times New Roman" w:cs="Times New Roman"/>
                <w:szCs w:val="28"/>
                <w:lang w:eastAsia="ru-RU"/>
              </w:rPr>
            </w:pPr>
            <w:r>
              <w:rPr>
                <w:rFonts w:eastAsia="Times New Roman" w:cs="Times New Roman"/>
                <w:b/>
                <w:bCs/>
                <w:szCs w:val="28"/>
                <w:lang w:val="uk-UA" w:eastAsia="ru-RU"/>
              </w:rPr>
              <w:t xml:space="preserve">                         </w:t>
            </w:r>
            <w:r w:rsidR="0068126B" w:rsidRPr="0068126B">
              <w:rPr>
                <w:rFonts w:eastAsia="Times New Roman" w:cs="Times New Roman"/>
                <w:b/>
                <w:bCs/>
                <w:szCs w:val="28"/>
                <w:lang w:eastAsia="ru-RU"/>
              </w:rPr>
              <w:t>Максим СТЕПАНОВ</w:t>
            </w:r>
          </w:p>
        </w:tc>
      </w:tr>
      <w:tr w:rsidR="0068126B" w:rsidRPr="0068126B" w:rsidTr="0068126B">
        <w:tc>
          <w:tcPr>
            <w:tcW w:w="2500" w:type="pct"/>
            <w:shd w:val="clear" w:color="auto" w:fill="auto"/>
            <w:tcMar>
              <w:top w:w="0" w:type="dxa"/>
              <w:left w:w="0" w:type="dxa"/>
              <w:bottom w:w="0" w:type="dxa"/>
              <w:right w:w="0" w:type="dxa"/>
            </w:tcMar>
            <w:vAlign w:val="bottom"/>
            <w:hideMark/>
          </w:tcPr>
          <w:p w:rsidR="0068126B" w:rsidRPr="0068126B" w:rsidRDefault="0068126B" w:rsidP="0068126B">
            <w:pPr>
              <w:spacing w:after="0"/>
              <w:rPr>
                <w:rFonts w:eastAsia="Times New Roman" w:cs="Times New Roman"/>
                <w:szCs w:val="28"/>
                <w:lang w:eastAsia="ru-RU"/>
              </w:rPr>
            </w:pPr>
            <w:r w:rsidRPr="0068126B">
              <w:rPr>
                <w:rFonts w:eastAsia="Times New Roman" w:cs="Times New Roman"/>
                <w:b/>
                <w:bCs/>
                <w:szCs w:val="28"/>
                <w:lang w:eastAsia="ru-RU"/>
              </w:rPr>
              <w:t>ПОГОДЖЕНО:</w:t>
            </w:r>
          </w:p>
        </w:tc>
        <w:tc>
          <w:tcPr>
            <w:tcW w:w="2500" w:type="pct"/>
            <w:shd w:val="clear" w:color="auto" w:fill="auto"/>
            <w:tcMar>
              <w:top w:w="0" w:type="dxa"/>
              <w:left w:w="0" w:type="dxa"/>
              <w:bottom w:w="0" w:type="dxa"/>
              <w:right w:w="0" w:type="dxa"/>
            </w:tcMar>
            <w:vAlign w:val="bottom"/>
            <w:hideMark/>
          </w:tcPr>
          <w:p w:rsidR="0068126B" w:rsidRPr="0068126B" w:rsidRDefault="0068126B" w:rsidP="0068126B">
            <w:pPr>
              <w:spacing w:after="0"/>
              <w:rPr>
                <w:rFonts w:eastAsia="Times New Roman" w:cs="Times New Roman"/>
                <w:szCs w:val="28"/>
                <w:lang w:eastAsia="ru-RU"/>
              </w:rPr>
            </w:pPr>
            <w:r w:rsidRPr="0068126B">
              <w:rPr>
                <w:rFonts w:eastAsia="Times New Roman" w:cs="Times New Roman"/>
                <w:szCs w:val="28"/>
                <w:lang w:eastAsia="ru-RU"/>
              </w:rPr>
              <w:t> </w:t>
            </w:r>
          </w:p>
        </w:tc>
      </w:tr>
      <w:tr w:rsidR="0068126B" w:rsidRPr="0068126B" w:rsidTr="0068126B">
        <w:tc>
          <w:tcPr>
            <w:tcW w:w="2500" w:type="pct"/>
            <w:shd w:val="clear" w:color="auto" w:fill="auto"/>
            <w:tcMar>
              <w:top w:w="0" w:type="dxa"/>
              <w:left w:w="0" w:type="dxa"/>
              <w:bottom w:w="0" w:type="dxa"/>
              <w:right w:w="0" w:type="dxa"/>
            </w:tcMar>
            <w:vAlign w:val="bottom"/>
            <w:hideMark/>
          </w:tcPr>
          <w:p w:rsidR="0068126B" w:rsidRPr="0068126B" w:rsidRDefault="0068126B" w:rsidP="0068126B">
            <w:pPr>
              <w:spacing w:after="0"/>
              <w:rPr>
                <w:rFonts w:eastAsia="Times New Roman" w:cs="Times New Roman"/>
                <w:szCs w:val="28"/>
                <w:lang w:eastAsia="ru-RU"/>
              </w:rPr>
            </w:pPr>
            <w:r w:rsidRPr="0068126B">
              <w:rPr>
                <w:rFonts w:eastAsia="Times New Roman" w:cs="Times New Roman"/>
                <w:b/>
                <w:bCs/>
                <w:szCs w:val="28"/>
                <w:lang w:eastAsia="ru-RU"/>
              </w:rPr>
              <w:t>Голова Національної</w:t>
            </w:r>
            <w:r w:rsidRPr="0068126B">
              <w:rPr>
                <w:rFonts w:eastAsia="Times New Roman" w:cs="Times New Roman"/>
                <w:b/>
                <w:bCs/>
                <w:szCs w:val="28"/>
                <w:lang w:eastAsia="ru-RU"/>
              </w:rPr>
              <w:br/>
              <w:t>поліції України</w:t>
            </w:r>
          </w:p>
        </w:tc>
        <w:tc>
          <w:tcPr>
            <w:tcW w:w="2500" w:type="pct"/>
            <w:shd w:val="clear" w:color="auto" w:fill="auto"/>
            <w:tcMar>
              <w:top w:w="0" w:type="dxa"/>
              <w:left w:w="0" w:type="dxa"/>
              <w:bottom w:w="0" w:type="dxa"/>
              <w:right w:w="0" w:type="dxa"/>
            </w:tcMar>
            <w:vAlign w:val="bottom"/>
            <w:hideMark/>
          </w:tcPr>
          <w:p w:rsidR="0068126B" w:rsidRPr="0068126B" w:rsidRDefault="0068126B" w:rsidP="0068126B">
            <w:pPr>
              <w:spacing w:after="0"/>
              <w:rPr>
                <w:rFonts w:eastAsia="Times New Roman" w:cs="Times New Roman"/>
                <w:szCs w:val="28"/>
                <w:lang w:eastAsia="ru-RU"/>
              </w:rPr>
            </w:pPr>
            <w:r w:rsidRPr="0068126B">
              <w:rPr>
                <w:rFonts w:eastAsia="Times New Roman" w:cs="Times New Roman"/>
                <w:b/>
                <w:bCs/>
                <w:szCs w:val="28"/>
                <w:lang w:eastAsia="ru-RU"/>
              </w:rPr>
              <w:t>Ігор КЛИМЕНКО</w:t>
            </w:r>
          </w:p>
        </w:tc>
      </w:tr>
      <w:tr w:rsidR="0068126B" w:rsidRPr="0068126B" w:rsidTr="0068126B">
        <w:tc>
          <w:tcPr>
            <w:tcW w:w="2500" w:type="pct"/>
            <w:shd w:val="clear" w:color="auto" w:fill="auto"/>
            <w:tcMar>
              <w:top w:w="0" w:type="dxa"/>
              <w:left w:w="0" w:type="dxa"/>
              <w:bottom w:w="0" w:type="dxa"/>
              <w:right w:w="0" w:type="dxa"/>
            </w:tcMar>
            <w:vAlign w:val="bottom"/>
            <w:hideMark/>
          </w:tcPr>
          <w:p w:rsidR="0068126B" w:rsidRPr="0068126B" w:rsidRDefault="0068126B" w:rsidP="0068126B">
            <w:pPr>
              <w:spacing w:after="0"/>
              <w:rPr>
                <w:rFonts w:eastAsia="Times New Roman" w:cs="Times New Roman"/>
                <w:szCs w:val="28"/>
                <w:lang w:eastAsia="ru-RU"/>
              </w:rPr>
            </w:pPr>
            <w:r w:rsidRPr="0068126B">
              <w:rPr>
                <w:rFonts w:eastAsia="Times New Roman" w:cs="Times New Roman"/>
                <w:b/>
                <w:bCs/>
                <w:szCs w:val="28"/>
                <w:lang w:eastAsia="ru-RU"/>
              </w:rPr>
              <w:t>Уповноважений Верховної</w:t>
            </w:r>
            <w:r w:rsidRPr="0068126B">
              <w:rPr>
                <w:rFonts w:eastAsia="Times New Roman" w:cs="Times New Roman"/>
                <w:b/>
                <w:bCs/>
                <w:szCs w:val="28"/>
                <w:lang w:eastAsia="ru-RU"/>
              </w:rPr>
              <w:br/>
              <w:t>Ради України з прав людини</w:t>
            </w:r>
          </w:p>
        </w:tc>
        <w:tc>
          <w:tcPr>
            <w:tcW w:w="2500" w:type="pct"/>
            <w:shd w:val="clear" w:color="auto" w:fill="auto"/>
            <w:tcMar>
              <w:top w:w="0" w:type="dxa"/>
              <w:left w:w="0" w:type="dxa"/>
              <w:bottom w:w="0" w:type="dxa"/>
              <w:right w:w="0" w:type="dxa"/>
            </w:tcMar>
            <w:vAlign w:val="bottom"/>
            <w:hideMark/>
          </w:tcPr>
          <w:p w:rsidR="0068126B" w:rsidRPr="0068126B" w:rsidRDefault="0068126B" w:rsidP="0068126B">
            <w:pPr>
              <w:spacing w:after="0"/>
              <w:rPr>
                <w:rFonts w:eastAsia="Times New Roman" w:cs="Times New Roman"/>
                <w:szCs w:val="28"/>
                <w:lang w:eastAsia="ru-RU"/>
              </w:rPr>
            </w:pPr>
            <w:r w:rsidRPr="0068126B">
              <w:rPr>
                <w:rFonts w:eastAsia="Times New Roman" w:cs="Times New Roman"/>
                <w:b/>
                <w:bCs/>
                <w:szCs w:val="28"/>
                <w:lang w:eastAsia="ru-RU"/>
              </w:rPr>
              <w:t>Л. ДЕНІСОВА</w:t>
            </w:r>
          </w:p>
        </w:tc>
      </w:tr>
    </w:tbl>
    <w:p w:rsidR="0068126B" w:rsidRPr="0068126B" w:rsidRDefault="0068126B" w:rsidP="0068126B">
      <w:pPr>
        <w:spacing w:after="0"/>
        <w:jc w:val="right"/>
        <w:rPr>
          <w:rFonts w:eastAsia="Times New Roman" w:cs="Times New Roman"/>
          <w:color w:val="293A55"/>
          <w:szCs w:val="28"/>
          <w:lang w:eastAsia="ru-RU"/>
        </w:rPr>
      </w:pPr>
      <w:r w:rsidRPr="0068126B">
        <w:rPr>
          <w:rFonts w:eastAsia="Times New Roman" w:cs="Times New Roman"/>
          <w:color w:val="293A55"/>
          <w:szCs w:val="28"/>
          <w:lang w:eastAsia="ru-RU"/>
        </w:rPr>
        <w:t> </w:t>
      </w:r>
    </w:p>
    <w:p w:rsidR="0068126B" w:rsidRPr="0068126B" w:rsidRDefault="0068126B" w:rsidP="0068126B">
      <w:pPr>
        <w:spacing w:after="0"/>
        <w:jc w:val="right"/>
        <w:rPr>
          <w:rFonts w:eastAsia="Times New Roman" w:cs="Times New Roman"/>
          <w:color w:val="293A55"/>
          <w:szCs w:val="28"/>
          <w:lang w:eastAsia="ru-RU"/>
        </w:rPr>
      </w:pPr>
      <w:r w:rsidRPr="0068126B">
        <w:rPr>
          <w:rFonts w:eastAsia="Times New Roman" w:cs="Times New Roman"/>
          <w:color w:val="293A55"/>
          <w:szCs w:val="28"/>
          <w:lang w:eastAsia="ru-RU"/>
        </w:rPr>
        <w:lastRenderedPageBreak/>
        <w:t>ЗАТВЕРДЖЕНО</w:t>
      </w:r>
      <w:r w:rsidRPr="0068126B">
        <w:rPr>
          <w:rFonts w:eastAsia="Times New Roman" w:cs="Times New Roman"/>
          <w:color w:val="293A55"/>
          <w:szCs w:val="28"/>
          <w:lang w:eastAsia="ru-RU"/>
        </w:rPr>
        <w:br/>
        <w:t>Нак</w:t>
      </w:r>
      <w:r>
        <w:rPr>
          <w:rFonts w:eastAsia="Times New Roman" w:cs="Times New Roman"/>
          <w:color w:val="293A55"/>
          <w:szCs w:val="28"/>
          <w:lang w:eastAsia="ru-RU"/>
        </w:rPr>
        <w:t>аз М</w:t>
      </w:r>
      <w:r>
        <w:rPr>
          <w:rFonts w:eastAsia="Times New Roman" w:cs="Times New Roman"/>
          <w:color w:val="293A55"/>
          <w:szCs w:val="28"/>
          <w:lang w:val="uk-UA" w:eastAsia="ru-RU"/>
        </w:rPr>
        <w:t>ОЗ</w:t>
      </w:r>
      <w:r w:rsidRPr="0068126B">
        <w:rPr>
          <w:rFonts w:eastAsia="Times New Roman" w:cs="Times New Roman"/>
          <w:color w:val="293A55"/>
          <w:szCs w:val="28"/>
          <w:lang w:eastAsia="ru-RU"/>
        </w:rPr>
        <w:t xml:space="preserve"> України</w:t>
      </w:r>
      <w:r w:rsidRPr="0068126B">
        <w:rPr>
          <w:rFonts w:eastAsia="Times New Roman" w:cs="Times New Roman"/>
          <w:color w:val="293A55"/>
          <w:szCs w:val="28"/>
          <w:lang w:eastAsia="ru-RU"/>
        </w:rPr>
        <w:br/>
        <w:t>26 березня 2021 року N 583</w:t>
      </w:r>
    </w:p>
    <w:p w:rsidR="0068126B" w:rsidRPr="0068126B" w:rsidRDefault="0068126B" w:rsidP="0068126B">
      <w:pPr>
        <w:spacing w:before="330" w:after="0"/>
        <w:jc w:val="center"/>
        <w:outlineLvl w:val="2"/>
        <w:rPr>
          <w:rFonts w:eastAsia="Times New Roman" w:cs="Times New Roman"/>
          <w:color w:val="293A55"/>
          <w:szCs w:val="28"/>
          <w:lang w:eastAsia="ru-RU"/>
        </w:rPr>
      </w:pPr>
      <w:r w:rsidRPr="0068126B">
        <w:rPr>
          <w:rFonts w:eastAsia="Times New Roman" w:cs="Times New Roman"/>
          <w:b/>
          <w:bCs/>
          <w:color w:val="293A55"/>
          <w:szCs w:val="28"/>
          <w:lang w:eastAsia="ru-RU"/>
        </w:rPr>
        <w:t>ПРАВИЛА</w:t>
      </w:r>
      <w:r w:rsidRPr="0068126B">
        <w:rPr>
          <w:rFonts w:eastAsia="Times New Roman" w:cs="Times New Roman"/>
          <w:b/>
          <w:bCs/>
          <w:color w:val="293A55"/>
          <w:szCs w:val="28"/>
          <w:lang w:eastAsia="ru-RU"/>
        </w:rPr>
        <w:br/>
        <w:t>виклику бригад екстреної (швидкої) медичної допомоги</w:t>
      </w:r>
    </w:p>
    <w:p w:rsidR="0068126B" w:rsidRPr="0068126B" w:rsidRDefault="0068126B" w:rsidP="0068126B">
      <w:pPr>
        <w:spacing w:after="0"/>
        <w:ind w:firstLine="708"/>
        <w:jc w:val="both"/>
        <w:rPr>
          <w:rFonts w:eastAsia="Times New Roman" w:cs="Times New Roman"/>
          <w:color w:val="293A55"/>
          <w:szCs w:val="28"/>
          <w:lang w:eastAsia="ru-RU"/>
        </w:rPr>
      </w:pPr>
      <w:r w:rsidRPr="0068126B">
        <w:rPr>
          <w:rFonts w:eastAsia="Times New Roman" w:cs="Times New Roman"/>
          <w:color w:val="293A55"/>
          <w:szCs w:val="28"/>
          <w:lang w:eastAsia="ru-RU"/>
        </w:rPr>
        <w:t>1. Ці Правила визначають єдині вимоги до виклику бригад екстреної (швидкої) медичної допомоги.</w:t>
      </w:r>
    </w:p>
    <w:p w:rsidR="0068126B" w:rsidRPr="0068126B" w:rsidRDefault="0068126B" w:rsidP="0068126B">
      <w:pPr>
        <w:spacing w:after="0"/>
        <w:ind w:firstLine="708"/>
        <w:jc w:val="both"/>
        <w:rPr>
          <w:rFonts w:eastAsia="Times New Roman" w:cs="Times New Roman"/>
          <w:color w:val="293A55"/>
          <w:szCs w:val="28"/>
          <w:lang w:eastAsia="ru-RU"/>
        </w:rPr>
      </w:pPr>
      <w:r w:rsidRPr="0068126B">
        <w:rPr>
          <w:rFonts w:eastAsia="Times New Roman" w:cs="Times New Roman"/>
          <w:color w:val="293A55"/>
          <w:szCs w:val="28"/>
          <w:lang w:eastAsia="ru-RU"/>
        </w:rPr>
        <w:t>2. У цих Правилах термін "Виклик Бригади" вживається у такому значенні - це виклик бригади екстреної (швидкої) медичної допомоги (далі - Бригада) за єдиним телефонним номером екстреної медичної допомоги 103, за єдиним телефонним номером системи екстреної допомоги населенню 112, а також із застосуванням інших засобів зв'язку.</w:t>
      </w:r>
    </w:p>
    <w:p w:rsidR="0068126B" w:rsidRPr="0068126B" w:rsidRDefault="0068126B" w:rsidP="0068126B">
      <w:pPr>
        <w:spacing w:after="0"/>
        <w:jc w:val="both"/>
        <w:rPr>
          <w:rFonts w:eastAsia="Times New Roman" w:cs="Times New Roman"/>
          <w:color w:val="293A55"/>
          <w:szCs w:val="28"/>
          <w:lang w:eastAsia="ru-RU"/>
        </w:rPr>
      </w:pPr>
      <w:r w:rsidRPr="0068126B">
        <w:rPr>
          <w:rFonts w:eastAsia="Times New Roman" w:cs="Times New Roman"/>
          <w:color w:val="293A55"/>
          <w:szCs w:val="28"/>
          <w:lang w:eastAsia="ru-RU"/>
        </w:rPr>
        <w:t>Інші терміни вживаються у значеннях, наведених в </w:t>
      </w:r>
      <w:r w:rsidRPr="0068126B">
        <w:rPr>
          <w:rFonts w:eastAsia="Times New Roman" w:cs="Times New Roman"/>
          <w:color w:val="000000"/>
          <w:szCs w:val="28"/>
          <w:lang w:eastAsia="ru-RU"/>
        </w:rPr>
        <w:t>Законі України "Основи законодавства України про охорону здоров'я"</w:t>
      </w:r>
      <w:r w:rsidRPr="0068126B">
        <w:rPr>
          <w:rFonts w:eastAsia="Times New Roman" w:cs="Times New Roman"/>
          <w:color w:val="293A55"/>
          <w:szCs w:val="28"/>
          <w:lang w:eastAsia="ru-RU"/>
        </w:rPr>
        <w:t>, </w:t>
      </w:r>
      <w:r w:rsidRPr="0068126B">
        <w:rPr>
          <w:rFonts w:eastAsia="Times New Roman" w:cs="Times New Roman"/>
          <w:color w:val="000000"/>
          <w:szCs w:val="28"/>
          <w:lang w:eastAsia="ru-RU"/>
        </w:rPr>
        <w:t>Законі України "Про екстрену медичну допомогу"</w:t>
      </w:r>
      <w:r w:rsidRPr="0068126B">
        <w:rPr>
          <w:rFonts w:eastAsia="Times New Roman" w:cs="Times New Roman"/>
          <w:color w:val="293A55"/>
          <w:szCs w:val="28"/>
          <w:lang w:eastAsia="ru-RU"/>
        </w:rPr>
        <w:t>.</w:t>
      </w:r>
    </w:p>
    <w:p w:rsidR="0068126B" w:rsidRPr="0068126B" w:rsidRDefault="0068126B" w:rsidP="0068126B">
      <w:pPr>
        <w:spacing w:after="0"/>
        <w:ind w:firstLine="708"/>
        <w:jc w:val="both"/>
        <w:rPr>
          <w:rFonts w:eastAsia="Times New Roman" w:cs="Times New Roman"/>
          <w:color w:val="293A55"/>
          <w:szCs w:val="28"/>
          <w:lang w:eastAsia="ru-RU"/>
        </w:rPr>
      </w:pPr>
      <w:r w:rsidRPr="0068126B">
        <w:rPr>
          <w:rFonts w:eastAsia="Times New Roman" w:cs="Times New Roman"/>
          <w:color w:val="293A55"/>
          <w:szCs w:val="28"/>
          <w:lang w:eastAsia="ru-RU"/>
        </w:rPr>
        <w:t>3. Екстрена медична допомога на території України поза межами закладів охорони здоров'я (далі - ЗОЗ) надається Бригадами.</w:t>
      </w:r>
    </w:p>
    <w:p w:rsidR="0068126B" w:rsidRPr="0068126B" w:rsidRDefault="0068126B" w:rsidP="0068126B">
      <w:pPr>
        <w:spacing w:after="0"/>
        <w:ind w:firstLine="708"/>
        <w:jc w:val="both"/>
        <w:rPr>
          <w:rFonts w:eastAsia="Times New Roman" w:cs="Times New Roman"/>
          <w:color w:val="293A55"/>
          <w:szCs w:val="28"/>
          <w:lang w:eastAsia="ru-RU"/>
        </w:rPr>
      </w:pPr>
      <w:r w:rsidRPr="0068126B">
        <w:rPr>
          <w:rFonts w:eastAsia="Times New Roman" w:cs="Times New Roman"/>
          <w:color w:val="293A55"/>
          <w:szCs w:val="28"/>
          <w:lang w:eastAsia="ru-RU"/>
        </w:rPr>
        <w:t>4. Бригада виїжджає за рішенням диспетчера оперативно-диспетчерської служби у випадках отримання інформації про такі скарги/симптоми пацієнта:</w:t>
      </w:r>
    </w:p>
    <w:p w:rsidR="0068126B" w:rsidRPr="0068126B" w:rsidRDefault="0068126B" w:rsidP="0068126B">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Pr="0068126B">
        <w:rPr>
          <w:rFonts w:eastAsia="Times New Roman" w:cs="Times New Roman"/>
          <w:color w:val="293A55"/>
          <w:szCs w:val="28"/>
          <w:lang w:eastAsia="ru-RU"/>
        </w:rPr>
        <w:t>непритомності або порушень притомності;</w:t>
      </w:r>
    </w:p>
    <w:p w:rsidR="0068126B" w:rsidRPr="0068126B" w:rsidRDefault="0068126B" w:rsidP="0068126B">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Pr="0068126B">
        <w:rPr>
          <w:rFonts w:eastAsia="Times New Roman" w:cs="Times New Roman"/>
          <w:color w:val="293A55"/>
          <w:szCs w:val="28"/>
          <w:lang w:eastAsia="ru-RU"/>
        </w:rPr>
        <w:t>судом;</w:t>
      </w:r>
    </w:p>
    <w:p w:rsidR="0068126B" w:rsidRPr="0068126B" w:rsidRDefault="0068126B" w:rsidP="0068126B">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Pr="0068126B">
        <w:rPr>
          <w:rFonts w:eastAsia="Times New Roman" w:cs="Times New Roman"/>
          <w:color w:val="293A55"/>
          <w:szCs w:val="28"/>
          <w:lang w:eastAsia="ru-RU"/>
        </w:rPr>
        <w:t>раптового розладу дихання, відсутності дихання, неефективності дихання;</w:t>
      </w:r>
    </w:p>
    <w:p w:rsidR="0068126B" w:rsidRPr="0068126B" w:rsidRDefault="0068126B" w:rsidP="0068126B">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Pr="0068126B">
        <w:rPr>
          <w:rFonts w:eastAsia="Times New Roman" w:cs="Times New Roman"/>
          <w:color w:val="293A55"/>
          <w:szCs w:val="28"/>
          <w:lang w:eastAsia="ru-RU"/>
        </w:rPr>
        <w:t>раптового болю в грудній клітці;</w:t>
      </w:r>
    </w:p>
    <w:p w:rsidR="0068126B" w:rsidRPr="0068126B" w:rsidRDefault="0068126B" w:rsidP="0068126B">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Pr="0068126B">
        <w:rPr>
          <w:rFonts w:eastAsia="Times New Roman" w:cs="Times New Roman"/>
          <w:color w:val="293A55"/>
          <w:szCs w:val="28"/>
          <w:lang w:eastAsia="ru-RU"/>
        </w:rPr>
        <w:t>раптового головного болю, що супроводжується запамороченням і/або нудотою;</w:t>
      </w:r>
    </w:p>
    <w:p w:rsidR="0068126B" w:rsidRPr="0068126B" w:rsidRDefault="0068126B" w:rsidP="0068126B">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Pr="0068126B">
        <w:rPr>
          <w:rFonts w:eastAsia="Times New Roman" w:cs="Times New Roman"/>
          <w:color w:val="293A55"/>
          <w:szCs w:val="28"/>
          <w:lang w:eastAsia="ru-RU"/>
        </w:rPr>
        <w:t>раптового порушення зору;</w:t>
      </w:r>
    </w:p>
    <w:p w:rsidR="0068126B" w:rsidRPr="0068126B" w:rsidRDefault="0068126B" w:rsidP="0068126B">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Pr="0068126B">
        <w:rPr>
          <w:rFonts w:eastAsia="Times New Roman" w:cs="Times New Roman"/>
          <w:color w:val="293A55"/>
          <w:szCs w:val="28"/>
          <w:lang w:eastAsia="ru-RU"/>
        </w:rPr>
        <w:t>порушення мовлення, слабкості у кінцівках, що виникли раптово;</w:t>
      </w:r>
    </w:p>
    <w:p w:rsidR="0068126B" w:rsidRPr="0068126B" w:rsidRDefault="0068126B" w:rsidP="0068126B">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Pr="0068126B">
        <w:rPr>
          <w:rFonts w:eastAsia="Times New Roman" w:cs="Times New Roman"/>
          <w:color w:val="293A55"/>
          <w:szCs w:val="28"/>
          <w:lang w:eastAsia="ru-RU"/>
        </w:rPr>
        <w:t>гіпо- та гіперглікемічної коми;</w:t>
      </w:r>
    </w:p>
    <w:p w:rsidR="0068126B" w:rsidRPr="0068126B" w:rsidRDefault="0068126B" w:rsidP="0068126B">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Pr="0068126B">
        <w:rPr>
          <w:rFonts w:eastAsia="Times New Roman" w:cs="Times New Roman"/>
          <w:color w:val="293A55"/>
          <w:szCs w:val="28"/>
          <w:lang w:eastAsia="ru-RU"/>
        </w:rPr>
        <w:t>гострого болю в черевній порожнині чи/та поперековому відділі;</w:t>
      </w:r>
    </w:p>
    <w:p w:rsidR="0068126B" w:rsidRPr="0068126B" w:rsidRDefault="0068126B" w:rsidP="0068126B">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Pr="0068126B">
        <w:rPr>
          <w:rFonts w:eastAsia="Times New Roman" w:cs="Times New Roman"/>
          <w:color w:val="293A55"/>
          <w:szCs w:val="28"/>
          <w:lang w:eastAsia="ru-RU"/>
        </w:rPr>
        <w:t>значної зовнішньої кровотечі, блювання кров'ю, кровохаркання;</w:t>
      </w:r>
    </w:p>
    <w:p w:rsidR="0068126B" w:rsidRPr="0068126B" w:rsidRDefault="0068126B" w:rsidP="0068126B">
      <w:pPr>
        <w:spacing w:after="0"/>
        <w:ind w:firstLine="709"/>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Pr="0068126B">
        <w:rPr>
          <w:rFonts w:eastAsia="Times New Roman" w:cs="Times New Roman"/>
          <w:color w:val="293A55"/>
          <w:szCs w:val="28"/>
          <w:lang w:eastAsia="ru-RU"/>
        </w:rPr>
        <w:t xml:space="preserve">ознак внутрішньої кровотечі (різке падіння артеріального тиску, </w:t>
      </w:r>
      <w:r>
        <w:rPr>
          <w:rFonts w:eastAsia="Times New Roman" w:cs="Times New Roman"/>
          <w:color w:val="293A55"/>
          <w:szCs w:val="28"/>
          <w:lang w:val="uk-UA" w:eastAsia="ru-RU"/>
        </w:rPr>
        <w:t xml:space="preserve"> </w:t>
      </w:r>
      <w:r w:rsidRPr="0068126B">
        <w:rPr>
          <w:rFonts w:eastAsia="Times New Roman" w:cs="Times New Roman"/>
          <w:color w:val="293A55"/>
          <w:szCs w:val="28"/>
          <w:lang w:eastAsia="ru-RU"/>
        </w:rPr>
        <w:t>наростання частоти пульсу, різка загальна слабкість та блідість шкіри тощо);</w:t>
      </w:r>
    </w:p>
    <w:p w:rsidR="0068126B" w:rsidRPr="0068126B" w:rsidRDefault="0068126B" w:rsidP="0068126B">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Pr="0068126B">
        <w:rPr>
          <w:rFonts w:eastAsia="Times New Roman" w:cs="Times New Roman"/>
          <w:color w:val="293A55"/>
          <w:szCs w:val="28"/>
          <w:lang w:eastAsia="ru-RU"/>
        </w:rPr>
        <w:t>порушення перебігу вагітності (передчасні пологи, кровотеча, інше);</w:t>
      </w:r>
    </w:p>
    <w:p w:rsidR="0068126B" w:rsidRPr="0068126B" w:rsidRDefault="0068126B" w:rsidP="0068126B">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Pr="0068126B">
        <w:rPr>
          <w:rFonts w:eastAsia="Times New Roman" w:cs="Times New Roman"/>
          <w:color w:val="293A55"/>
          <w:szCs w:val="28"/>
          <w:lang w:eastAsia="ru-RU"/>
        </w:rPr>
        <w:t>анафілактичної реакції, спричиненої різними чинниками;</w:t>
      </w:r>
    </w:p>
    <w:p w:rsidR="0068126B" w:rsidRPr="0068126B" w:rsidRDefault="0068126B" w:rsidP="0068126B">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Pr="0068126B">
        <w:rPr>
          <w:rFonts w:eastAsia="Times New Roman" w:cs="Times New Roman"/>
          <w:color w:val="293A55"/>
          <w:szCs w:val="28"/>
          <w:lang w:eastAsia="ru-RU"/>
        </w:rPr>
        <w:t>укусів змій та павуків;</w:t>
      </w:r>
    </w:p>
    <w:p w:rsidR="0068126B" w:rsidRPr="0068126B" w:rsidRDefault="0068126B" w:rsidP="0068126B">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Pr="0068126B">
        <w:rPr>
          <w:rFonts w:eastAsia="Times New Roman" w:cs="Times New Roman"/>
          <w:color w:val="293A55"/>
          <w:szCs w:val="28"/>
          <w:lang w:eastAsia="ru-RU"/>
        </w:rPr>
        <w:t>травм, які загрожують життю;</w:t>
      </w:r>
    </w:p>
    <w:p w:rsidR="0068126B" w:rsidRPr="0068126B" w:rsidRDefault="0068126B" w:rsidP="0068126B">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Pr="0068126B">
        <w:rPr>
          <w:rFonts w:eastAsia="Times New Roman" w:cs="Times New Roman"/>
          <w:color w:val="293A55"/>
          <w:szCs w:val="28"/>
          <w:lang w:eastAsia="ru-RU"/>
        </w:rPr>
        <w:t>нещасних випадків будь-якого характеру;</w:t>
      </w:r>
    </w:p>
    <w:p w:rsidR="0068126B" w:rsidRPr="0068126B" w:rsidRDefault="0068126B" w:rsidP="0068126B">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Pr="0068126B">
        <w:rPr>
          <w:rFonts w:eastAsia="Times New Roman" w:cs="Times New Roman"/>
          <w:color w:val="293A55"/>
          <w:szCs w:val="28"/>
          <w:lang w:eastAsia="ru-RU"/>
        </w:rPr>
        <w:t>теплового удару і переохолодження, які загрожують життю;</w:t>
      </w:r>
    </w:p>
    <w:p w:rsidR="0068126B" w:rsidRPr="0068126B" w:rsidRDefault="0068126B" w:rsidP="0068126B">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Pr="0068126B">
        <w:rPr>
          <w:rFonts w:eastAsia="Times New Roman" w:cs="Times New Roman"/>
          <w:color w:val="293A55"/>
          <w:szCs w:val="28"/>
          <w:lang w:eastAsia="ru-RU"/>
        </w:rPr>
        <w:t>асфіксії всіх видів (утоплення, потрапляння сторонніх тіл у дихальні шляхи, удушення);</w:t>
      </w:r>
    </w:p>
    <w:p w:rsidR="0068126B" w:rsidRPr="0068126B" w:rsidRDefault="0068126B" w:rsidP="0068126B">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Pr="0068126B">
        <w:rPr>
          <w:rFonts w:eastAsia="Times New Roman" w:cs="Times New Roman"/>
          <w:color w:val="293A55"/>
          <w:szCs w:val="28"/>
          <w:lang w:eastAsia="ru-RU"/>
        </w:rPr>
        <w:t>надзвичайних ситуацій будь-якого характеру;</w:t>
      </w:r>
    </w:p>
    <w:p w:rsidR="0068126B" w:rsidRPr="0068126B" w:rsidRDefault="0068126B" w:rsidP="0068126B">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Pr="0068126B">
        <w:rPr>
          <w:rFonts w:eastAsia="Times New Roman" w:cs="Times New Roman"/>
          <w:color w:val="293A55"/>
          <w:szCs w:val="28"/>
          <w:lang w:eastAsia="ru-RU"/>
        </w:rPr>
        <w:t>гострих психічних розладів (з поведінкою, небезпечною для життя пацієнта та/або людей поруч);</w:t>
      </w:r>
    </w:p>
    <w:p w:rsidR="0068126B" w:rsidRPr="0068126B" w:rsidRDefault="0068126B" w:rsidP="0068126B">
      <w:pPr>
        <w:spacing w:after="0"/>
        <w:ind w:firstLine="708"/>
        <w:rPr>
          <w:rFonts w:eastAsia="Times New Roman" w:cs="Times New Roman"/>
          <w:color w:val="293A55"/>
          <w:szCs w:val="28"/>
          <w:lang w:eastAsia="ru-RU"/>
        </w:rPr>
      </w:pPr>
      <w:r>
        <w:rPr>
          <w:rFonts w:eastAsia="Times New Roman" w:cs="Times New Roman"/>
          <w:color w:val="293A55"/>
          <w:szCs w:val="28"/>
          <w:lang w:val="uk-UA" w:eastAsia="ru-RU"/>
        </w:rPr>
        <w:t xml:space="preserve">– </w:t>
      </w:r>
      <w:r w:rsidRPr="0068126B">
        <w:rPr>
          <w:rFonts w:eastAsia="Times New Roman" w:cs="Times New Roman"/>
          <w:color w:val="293A55"/>
          <w:szCs w:val="28"/>
          <w:lang w:eastAsia="ru-RU"/>
        </w:rPr>
        <w:t>інших станів, які загрожують життю та здоров'ю людини;</w:t>
      </w:r>
    </w:p>
    <w:p w:rsidR="0068126B" w:rsidRPr="0068126B" w:rsidRDefault="00675F80" w:rsidP="00675F80">
      <w:pPr>
        <w:spacing w:after="0"/>
        <w:ind w:firstLine="708"/>
        <w:rPr>
          <w:rFonts w:eastAsia="Times New Roman" w:cs="Times New Roman"/>
          <w:color w:val="293A55"/>
          <w:szCs w:val="28"/>
          <w:lang w:eastAsia="ru-RU"/>
        </w:rPr>
      </w:pPr>
      <w:r>
        <w:rPr>
          <w:rFonts w:eastAsia="Times New Roman" w:cs="Times New Roman"/>
          <w:color w:val="293A55"/>
          <w:szCs w:val="28"/>
          <w:lang w:val="uk-UA" w:eastAsia="ru-RU"/>
        </w:rPr>
        <w:t>–</w:t>
      </w:r>
      <w:r>
        <w:rPr>
          <w:rFonts w:eastAsia="Times New Roman" w:cs="Times New Roman"/>
          <w:color w:val="293A55"/>
          <w:szCs w:val="28"/>
          <w:lang w:val="uk-UA" w:eastAsia="ru-RU"/>
        </w:rPr>
        <w:t xml:space="preserve"> </w:t>
      </w:r>
      <w:r w:rsidR="0068126B" w:rsidRPr="0068126B">
        <w:rPr>
          <w:rFonts w:eastAsia="Times New Roman" w:cs="Times New Roman"/>
          <w:color w:val="293A55"/>
          <w:szCs w:val="28"/>
          <w:lang w:eastAsia="ru-RU"/>
        </w:rPr>
        <w:t>за запитом керівника Бригади для підсилення додатковою кількістю бригад.</w:t>
      </w:r>
    </w:p>
    <w:p w:rsidR="00675F80" w:rsidRDefault="00675F80" w:rsidP="00675F80">
      <w:pPr>
        <w:spacing w:after="0"/>
        <w:jc w:val="both"/>
        <w:rPr>
          <w:rFonts w:eastAsia="Times New Roman" w:cs="Times New Roman"/>
          <w:color w:val="293A55"/>
          <w:szCs w:val="28"/>
          <w:lang w:eastAsia="ru-RU"/>
        </w:rPr>
      </w:pPr>
    </w:p>
    <w:p w:rsidR="0068126B" w:rsidRPr="0068126B" w:rsidRDefault="0068126B" w:rsidP="00675F80">
      <w:pPr>
        <w:spacing w:after="0"/>
        <w:ind w:firstLine="708"/>
        <w:jc w:val="both"/>
        <w:rPr>
          <w:rFonts w:eastAsia="Times New Roman" w:cs="Times New Roman"/>
          <w:color w:val="293A55"/>
          <w:szCs w:val="28"/>
          <w:lang w:eastAsia="ru-RU"/>
        </w:rPr>
      </w:pPr>
      <w:r w:rsidRPr="0068126B">
        <w:rPr>
          <w:rFonts w:eastAsia="Times New Roman" w:cs="Times New Roman"/>
          <w:color w:val="293A55"/>
          <w:szCs w:val="28"/>
          <w:lang w:eastAsia="ru-RU"/>
        </w:rPr>
        <w:t>5. Особи, які роблять виклик, повинні:</w:t>
      </w:r>
    </w:p>
    <w:p w:rsidR="0068126B" w:rsidRPr="0068126B" w:rsidRDefault="00675F80" w:rsidP="00675F80">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w:t>
      </w:r>
      <w:r>
        <w:rPr>
          <w:rFonts w:eastAsia="Times New Roman" w:cs="Times New Roman"/>
          <w:color w:val="293A55"/>
          <w:szCs w:val="28"/>
          <w:lang w:val="uk-UA" w:eastAsia="ru-RU"/>
        </w:rPr>
        <w:t xml:space="preserve"> </w:t>
      </w:r>
      <w:r w:rsidR="0068126B" w:rsidRPr="0068126B">
        <w:rPr>
          <w:rFonts w:eastAsia="Times New Roman" w:cs="Times New Roman"/>
          <w:color w:val="293A55"/>
          <w:szCs w:val="28"/>
          <w:lang w:eastAsia="ru-RU"/>
        </w:rPr>
        <w:t>відповісти на всі запитання диспетчера, який приймає виклик;</w:t>
      </w:r>
    </w:p>
    <w:p w:rsidR="00675F80" w:rsidRDefault="00675F80" w:rsidP="00675F80">
      <w:pPr>
        <w:pStyle w:val="a4"/>
        <w:spacing w:after="0"/>
        <w:ind w:left="0" w:firstLine="708"/>
        <w:jc w:val="both"/>
        <w:rPr>
          <w:rFonts w:eastAsia="Times New Roman" w:cs="Times New Roman"/>
          <w:color w:val="293A55"/>
          <w:szCs w:val="28"/>
          <w:lang w:eastAsia="ru-RU"/>
        </w:rPr>
      </w:pPr>
      <w:r>
        <w:rPr>
          <w:rFonts w:eastAsia="Times New Roman" w:cs="Times New Roman"/>
          <w:color w:val="293A55"/>
          <w:szCs w:val="28"/>
          <w:lang w:val="uk-UA" w:eastAsia="ru-RU"/>
        </w:rPr>
        <w:t>–</w:t>
      </w:r>
      <w:r>
        <w:rPr>
          <w:rFonts w:eastAsia="Times New Roman" w:cs="Times New Roman"/>
          <w:color w:val="293A55"/>
          <w:szCs w:val="28"/>
          <w:lang w:val="uk-UA" w:eastAsia="ru-RU"/>
        </w:rPr>
        <w:t> </w:t>
      </w:r>
      <w:r w:rsidR="0068126B" w:rsidRPr="00675F80">
        <w:rPr>
          <w:rFonts w:eastAsia="Times New Roman" w:cs="Times New Roman"/>
          <w:color w:val="293A55"/>
          <w:szCs w:val="28"/>
          <w:lang w:eastAsia="ru-RU"/>
        </w:rPr>
        <w:t xml:space="preserve">назвати точну адресу виклику (район, населений пункт, вулицю, номер будинку, за наявності - номер квартири, поверх, номер під'їзду і код на дверях). </w:t>
      </w:r>
    </w:p>
    <w:p w:rsidR="0068126B" w:rsidRPr="00675F80" w:rsidRDefault="0068126B" w:rsidP="00675F80">
      <w:pPr>
        <w:pStyle w:val="a4"/>
        <w:spacing w:after="0"/>
        <w:ind w:left="0" w:firstLine="708"/>
        <w:jc w:val="both"/>
        <w:rPr>
          <w:rFonts w:eastAsia="Times New Roman" w:cs="Times New Roman"/>
          <w:color w:val="293A55"/>
          <w:szCs w:val="28"/>
          <w:lang w:eastAsia="ru-RU"/>
        </w:rPr>
      </w:pPr>
      <w:r w:rsidRPr="00675F80">
        <w:rPr>
          <w:rFonts w:eastAsia="Times New Roman" w:cs="Times New Roman"/>
          <w:color w:val="293A55"/>
          <w:szCs w:val="28"/>
          <w:lang w:eastAsia="ru-RU"/>
        </w:rPr>
        <w:t>Якщо найменування вулиці або номер будинку невідомі, необхідно уточнити шляхи під'їзду до місця виклику та його загальновідомі орієнтири;</w:t>
      </w:r>
    </w:p>
    <w:p w:rsidR="0068126B" w:rsidRPr="0068126B" w:rsidRDefault="00675F80" w:rsidP="00675F80">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w:t>
      </w:r>
      <w:r>
        <w:rPr>
          <w:rFonts w:eastAsia="Times New Roman" w:cs="Times New Roman"/>
          <w:color w:val="293A55"/>
          <w:szCs w:val="28"/>
          <w:lang w:val="uk-UA" w:eastAsia="ru-RU"/>
        </w:rPr>
        <w:t xml:space="preserve"> </w:t>
      </w:r>
      <w:r w:rsidR="0068126B" w:rsidRPr="0068126B">
        <w:rPr>
          <w:rFonts w:eastAsia="Times New Roman" w:cs="Times New Roman"/>
          <w:color w:val="293A55"/>
          <w:szCs w:val="28"/>
          <w:lang w:eastAsia="ru-RU"/>
        </w:rPr>
        <w:t>назвати прізвище, ім'я, стать, вік пацієнта, якщо паспортні дані невідомі, необхідно вказати його стать і орієнтовний вік;</w:t>
      </w:r>
    </w:p>
    <w:p w:rsidR="0068126B" w:rsidRPr="00675F80" w:rsidRDefault="00675F80" w:rsidP="00675F80">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0068126B" w:rsidRPr="00675F80">
        <w:rPr>
          <w:rFonts w:eastAsia="Times New Roman" w:cs="Times New Roman"/>
          <w:color w:val="293A55"/>
          <w:szCs w:val="28"/>
          <w:lang w:eastAsia="ru-RU"/>
        </w:rPr>
        <w:t>описати скарги і симптоми пацієнта;</w:t>
      </w:r>
    </w:p>
    <w:p w:rsidR="0068126B" w:rsidRPr="00675F80" w:rsidRDefault="00675F80" w:rsidP="00675F80">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0068126B" w:rsidRPr="00675F80">
        <w:rPr>
          <w:rFonts w:eastAsia="Times New Roman" w:cs="Times New Roman"/>
          <w:color w:val="293A55"/>
          <w:szCs w:val="28"/>
          <w:lang w:eastAsia="ru-RU"/>
        </w:rPr>
        <w:t>повідомити, хто і з якого номера телефону викликає Бригаду;</w:t>
      </w:r>
    </w:p>
    <w:p w:rsidR="0068126B" w:rsidRPr="0068126B" w:rsidRDefault="00675F80" w:rsidP="00675F80">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0068126B" w:rsidRPr="0068126B">
        <w:rPr>
          <w:rFonts w:eastAsia="Times New Roman" w:cs="Times New Roman"/>
          <w:color w:val="293A55"/>
          <w:szCs w:val="28"/>
          <w:lang w:eastAsia="ru-RU"/>
        </w:rPr>
        <w:t>за можливості забезпечити Бригаді безперешкодний доступ до пацієнта і необхідні умови для надання медичної допомоги;</w:t>
      </w:r>
    </w:p>
    <w:p w:rsidR="0068126B" w:rsidRPr="0068126B" w:rsidRDefault="00675F80" w:rsidP="00675F80">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0068126B" w:rsidRPr="0068126B">
        <w:rPr>
          <w:rFonts w:eastAsia="Times New Roman" w:cs="Times New Roman"/>
          <w:color w:val="293A55"/>
          <w:szCs w:val="28"/>
          <w:lang w:eastAsia="ru-RU"/>
        </w:rPr>
        <w:t>за можливості ізолювати тварин, які можуть ускладнити надання медичної допомоги пацієнту, а також завдати шкоди здоров'ю і майну членів Бригади;</w:t>
      </w:r>
    </w:p>
    <w:p w:rsidR="0068126B" w:rsidRPr="0068126B" w:rsidRDefault="00675F80" w:rsidP="00675F80">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0068126B" w:rsidRPr="0068126B">
        <w:rPr>
          <w:rFonts w:eastAsia="Times New Roman" w:cs="Times New Roman"/>
          <w:color w:val="293A55"/>
          <w:szCs w:val="28"/>
          <w:lang w:eastAsia="ru-RU"/>
        </w:rPr>
        <w:t>повідомити про можливі загрози для життя та здоров'я Бригади;</w:t>
      </w:r>
    </w:p>
    <w:p w:rsidR="0068126B" w:rsidRPr="0068126B" w:rsidRDefault="00675F80" w:rsidP="00675F80">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0068126B" w:rsidRPr="0068126B">
        <w:rPr>
          <w:rFonts w:eastAsia="Times New Roman" w:cs="Times New Roman"/>
          <w:color w:val="293A55"/>
          <w:szCs w:val="28"/>
          <w:lang w:eastAsia="ru-RU"/>
        </w:rPr>
        <w:t>сприяти в транспортуванні пацієнта у спеціалізований санітарний транспорт Бригади;</w:t>
      </w:r>
    </w:p>
    <w:p w:rsidR="0068126B" w:rsidRPr="0068126B" w:rsidRDefault="00675F80" w:rsidP="00675F80">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0068126B" w:rsidRPr="0068126B">
        <w:rPr>
          <w:rFonts w:eastAsia="Times New Roman" w:cs="Times New Roman"/>
          <w:color w:val="293A55"/>
          <w:szCs w:val="28"/>
          <w:lang w:eastAsia="ru-RU"/>
        </w:rPr>
        <w:t>у разі транспортування пацієнта до закладу охорони здоров'я бажано мати документ, який засвідчує його особу.</w:t>
      </w:r>
    </w:p>
    <w:p w:rsidR="0068126B" w:rsidRPr="0068126B" w:rsidRDefault="0068126B" w:rsidP="00675F80">
      <w:pPr>
        <w:spacing w:after="0"/>
        <w:ind w:firstLine="708"/>
        <w:jc w:val="both"/>
        <w:rPr>
          <w:rFonts w:eastAsia="Times New Roman" w:cs="Times New Roman"/>
          <w:color w:val="293A55"/>
          <w:szCs w:val="28"/>
          <w:lang w:eastAsia="ru-RU"/>
        </w:rPr>
      </w:pPr>
      <w:r w:rsidRPr="0068126B">
        <w:rPr>
          <w:rFonts w:eastAsia="Times New Roman" w:cs="Times New Roman"/>
          <w:color w:val="293A55"/>
          <w:szCs w:val="28"/>
          <w:lang w:eastAsia="ru-RU"/>
        </w:rPr>
        <w:t>6. У випадках агресивної поведінки пацієнта або осіб поруч, зокрема тих, які перебувають у стані алкогольного, наркотичного або токсичного сп'яніння, гострого психічного розладу і є загрозою для здоров'я або життя членів Бригади, надання екстреної медичної допомоги і транспортування здійснюються у супроводі поліцейських, залучення яких відбувається після надходження повідомлення від працівника ЗОЗ на спецлінію "102" або ж за номером телефонів територіальних підрозділів поліції.</w:t>
      </w:r>
    </w:p>
    <w:p w:rsidR="0068126B" w:rsidRPr="0068126B" w:rsidRDefault="0068126B" w:rsidP="00675F80">
      <w:pPr>
        <w:spacing w:after="0"/>
        <w:ind w:firstLine="708"/>
        <w:jc w:val="both"/>
        <w:rPr>
          <w:rFonts w:eastAsia="Times New Roman" w:cs="Times New Roman"/>
          <w:color w:val="293A55"/>
          <w:szCs w:val="28"/>
          <w:lang w:eastAsia="ru-RU"/>
        </w:rPr>
      </w:pPr>
      <w:r w:rsidRPr="0068126B">
        <w:rPr>
          <w:rFonts w:eastAsia="Times New Roman" w:cs="Times New Roman"/>
          <w:color w:val="293A55"/>
          <w:szCs w:val="28"/>
          <w:lang w:eastAsia="ru-RU"/>
        </w:rPr>
        <w:t>7. Рішення щодо термінового транспортування пацієнта за медичними показаннями до ЗОЗ приймає керівник Бригади.</w:t>
      </w:r>
    </w:p>
    <w:p w:rsidR="0068126B" w:rsidRPr="0068126B" w:rsidRDefault="0068126B" w:rsidP="00675F80">
      <w:pPr>
        <w:spacing w:after="0"/>
        <w:ind w:firstLine="708"/>
        <w:jc w:val="both"/>
        <w:rPr>
          <w:rFonts w:eastAsia="Times New Roman" w:cs="Times New Roman"/>
          <w:color w:val="293A55"/>
          <w:szCs w:val="28"/>
          <w:lang w:eastAsia="ru-RU"/>
        </w:rPr>
      </w:pPr>
      <w:r w:rsidRPr="0068126B">
        <w:rPr>
          <w:rFonts w:eastAsia="Times New Roman" w:cs="Times New Roman"/>
          <w:color w:val="293A55"/>
          <w:szCs w:val="28"/>
          <w:lang w:eastAsia="ru-RU"/>
        </w:rPr>
        <w:t>8. Супровід пацієнта у спеціалізованому санітарному транспорті Бригади здійснюється лише однією особою з дозволу керівника Бригади.</w:t>
      </w:r>
    </w:p>
    <w:p w:rsidR="0068126B" w:rsidRPr="0068126B" w:rsidRDefault="0068126B" w:rsidP="00675F80">
      <w:pPr>
        <w:spacing w:after="0"/>
        <w:ind w:firstLine="708"/>
        <w:jc w:val="both"/>
        <w:rPr>
          <w:rFonts w:eastAsia="Times New Roman" w:cs="Times New Roman"/>
          <w:color w:val="293A55"/>
          <w:szCs w:val="28"/>
          <w:lang w:eastAsia="ru-RU"/>
        </w:rPr>
      </w:pPr>
      <w:r w:rsidRPr="0068126B">
        <w:rPr>
          <w:rFonts w:eastAsia="Times New Roman" w:cs="Times New Roman"/>
          <w:color w:val="293A55"/>
          <w:szCs w:val="28"/>
          <w:lang w:eastAsia="ru-RU"/>
        </w:rPr>
        <w:t>9. Бригада не виїжджає:</w:t>
      </w:r>
    </w:p>
    <w:p w:rsidR="0068126B" w:rsidRPr="0068126B" w:rsidRDefault="00675F80" w:rsidP="00675F80">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0068126B" w:rsidRPr="0068126B">
        <w:rPr>
          <w:rFonts w:eastAsia="Times New Roman" w:cs="Times New Roman"/>
          <w:color w:val="293A55"/>
          <w:szCs w:val="28"/>
          <w:lang w:eastAsia="ru-RU"/>
        </w:rPr>
        <w:t>до пацієнтів для виконання планових призначень лікаря з надання первинної медичної допомоги, а також для виконання ін'єкцій, інфузійної терапії, перев'язок, планової заміни катетерів, зондів, інших планових призначень та маніпуляцій;</w:t>
      </w:r>
    </w:p>
    <w:p w:rsidR="0068126B" w:rsidRPr="0068126B" w:rsidRDefault="00675F80" w:rsidP="00675F80">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0068126B" w:rsidRPr="0068126B">
        <w:rPr>
          <w:rFonts w:eastAsia="Times New Roman" w:cs="Times New Roman"/>
          <w:color w:val="293A55"/>
          <w:szCs w:val="28"/>
          <w:lang w:eastAsia="ru-RU"/>
        </w:rPr>
        <w:t>до пацієнтів, які перебувають під наглядом лікаря з надання первинної медичної допомоги з приводу загострення хронічних захворювань і стан яких не вимагає надання екстреної медичної допомоги;</w:t>
      </w:r>
    </w:p>
    <w:p w:rsidR="0068126B" w:rsidRPr="0068126B" w:rsidRDefault="00675F80" w:rsidP="00675F80">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0068126B" w:rsidRPr="0068126B">
        <w:rPr>
          <w:rFonts w:eastAsia="Times New Roman" w:cs="Times New Roman"/>
          <w:color w:val="293A55"/>
          <w:szCs w:val="28"/>
          <w:lang w:eastAsia="ru-RU"/>
        </w:rPr>
        <w:t>до пацієнтів для надання стоматологічної допомоги;</w:t>
      </w:r>
    </w:p>
    <w:p w:rsidR="0068126B" w:rsidRPr="0068126B" w:rsidRDefault="00675F80" w:rsidP="00675F80">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0068126B" w:rsidRPr="0068126B">
        <w:rPr>
          <w:rFonts w:eastAsia="Times New Roman" w:cs="Times New Roman"/>
          <w:color w:val="293A55"/>
          <w:szCs w:val="28"/>
          <w:lang w:eastAsia="ru-RU"/>
        </w:rPr>
        <w:t>для видалення кліщів;</w:t>
      </w:r>
    </w:p>
    <w:p w:rsidR="0068126B" w:rsidRPr="0068126B" w:rsidRDefault="00675F80" w:rsidP="00675F80">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0068126B" w:rsidRPr="0068126B">
        <w:rPr>
          <w:rFonts w:eastAsia="Times New Roman" w:cs="Times New Roman"/>
          <w:color w:val="293A55"/>
          <w:szCs w:val="28"/>
          <w:lang w:eastAsia="ru-RU"/>
        </w:rPr>
        <w:t>для видачі листків непрацездатності, виписування рецептів і заповнення будь-яких довідок, у тому числі про стан здоров'я, а також для надання судово-медичних висновків;</w:t>
      </w:r>
    </w:p>
    <w:p w:rsidR="0068126B" w:rsidRPr="0068126B" w:rsidRDefault="00675F80" w:rsidP="00675F80">
      <w:pPr>
        <w:spacing w:after="0"/>
        <w:ind w:firstLine="708"/>
        <w:jc w:val="both"/>
        <w:rPr>
          <w:rFonts w:eastAsia="Times New Roman" w:cs="Times New Roman"/>
          <w:color w:val="293A55"/>
          <w:szCs w:val="28"/>
          <w:lang w:eastAsia="ru-RU"/>
        </w:rPr>
      </w:pPr>
      <w:r>
        <w:rPr>
          <w:rFonts w:eastAsia="Times New Roman" w:cs="Times New Roman"/>
          <w:color w:val="293A55"/>
          <w:szCs w:val="28"/>
          <w:lang w:val="uk-UA" w:eastAsia="ru-RU"/>
        </w:rPr>
        <w:t xml:space="preserve">– </w:t>
      </w:r>
      <w:r w:rsidR="0068126B" w:rsidRPr="0068126B">
        <w:rPr>
          <w:rFonts w:eastAsia="Times New Roman" w:cs="Times New Roman"/>
          <w:color w:val="293A55"/>
          <w:szCs w:val="28"/>
          <w:lang w:eastAsia="ru-RU"/>
        </w:rPr>
        <w:t>для транспортування трупів у патолого-анатомічні відділення і бюро судово-медичної експертизи.</w:t>
      </w:r>
    </w:p>
    <w:p w:rsidR="002327A2" w:rsidRDefault="002327A2" w:rsidP="00675F80">
      <w:pPr>
        <w:spacing w:after="0"/>
        <w:jc w:val="both"/>
        <w:rPr>
          <w:rFonts w:eastAsia="Times New Roman" w:cs="Times New Roman"/>
          <w:color w:val="293A55"/>
          <w:szCs w:val="28"/>
          <w:lang w:eastAsia="ru-RU"/>
        </w:rPr>
      </w:pPr>
    </w:p>
    <w:p w:rsidR="002327A2" w:rsidRDefault="002327A2" w:rsidP="00675F80">
      <w:pPr>
        <w:spacing w:after="0"/>
        <w:jc w:val="both"/>
        <w:rPr>
          <w:rFonts w:eastAsia="Times New Roman" w:cs="Times New Roman"/>
          <w:color w:val="293A55"/>
          <w:szCs w:val="28"/>
          <w:lang w:eastAsia="ru-RU"/>
        </w:rPr>
      </w:pPr>
    </w:p>
    <w:p w:rsidR="0068126B" w:rsidRPr="0068126B" w:rsidRDefault="0068126B" w:rsidP="002327A2">
      <w:pPr>
        <w:spacing w:after="0"/>
        <w:ind w:firstLine="708"/>
        <w:jc w:val="both"/>
        <w:rPr>
          <w:rFonts w:eastAsia="Times New Roman" w:cs="Times New Roman"/>
          <w:color w:val="293A55"/>
          <w:szCs w:val="28"/>
          <w:lang w:eastAsia="ru-RU"/>
        </w:rPr>
      </w:pPr>
      <w:r w:rsidRPr="0068126B">
        <w:rPr>
          <w:rFonts w:eastAsia="Times New Roman" w:cs="Times New Roman"/>
          <w:color w:val="293A55"/>
          <w:szCs w:val="28"/>
          <w:lang w:eastAsia="ru-RU"/>
        </w:rPr>
        <w:t>10. Диспетчер оперативно-диспетчерської служби, у разі необхідності, супроводжує виклик шляхом надання рекомендацій особі, яка здійснила Виклик Бригади, щодо домедичної допомоги для базової підтримки життя.</w:t>
      </w:r>
    </w:p>
    <w:p w:rsidR="0068126B" w:rsidRPr="0068126B" w:rsidRDefault="0068126B" w:rsidP="002327A2">
      <w:pPr>
        <w:spacing w:after="0"/>
        <w:ind w:firstLine="708"/>
        <w:jc w:val="both"/>
        <w:rPr>
          <w:rFonts w:eastAsia="Times New Roman" w:cs="Times New Roman"/>
          <w:color w:val="293A55"/>
          <w:szCs w:val="28"/>
          <w:lang w:eastAsia="ru-RU"/>
        </w:rPr>
      </w:pPr>
      <w:r w:rsidRPr="0068126B">
        <w:rPr>
          <w:rFonts w:eastAsia="Times New Roman" w:cs="Times New Roman"/>
          <w:color w:val="293A55"/>
          <w:szCs w:val="28"/>
          <w:lang w:eastAsia="ru-RU"/>
        </w:rPr>
        <w:t>11. Диспетчер з прийому викликів на підставі цих Правил може переадресувати виклик та надати рекомендації щодо звернення до відповідного ЗОЗ, вказавши його адресу та телефон.</w:t>
      </w:r>
    </w:p>
    <w:p w:rsidR="0068126B" w:rsidRPr="0068126B" w:rsidRDefault="0068126B" w:rsidP="002327A2">
      <w:pPr>
        <w:spacing w:after="0"/>
        <w:ind w:firstLine="708"/>
        <w:jc w:val="both"/>
        <w:rPr>
          <w:rFonts w:eastAsia="Times New Roman" w:cs="Times New Roman"/>
          <w:color w:val="293A55"/>
          <w:szCs w:val="28"/>
          <w:lang w:eastAsia="ru-RU"/>
        </w:rPr>
      </w:pPr>
      <w:r w:rsidRPr="0068126B">
        <w:rPr>
          <w:rFonts w:eastAsia="Times New Roman" w:cs="Times New Roman"/>
          <w:color w:val="293A55"/>
          <w:szCs w:val="28"/>
          <w:lang w:eastAsia="ru-RU"/>
        </w:rPr>
        <w:t>У разі необхідності індивідуального вирішення нестандартної або конфліктної ситуації особи, які здійснювали виклик, мають право зателефонувати до старшого чергового медичного працівника оперативно-диспетчерської служби центру екстреної медичної допомоги та медицини катастроф.</w:t>
      </w:r>
    </w:p>
    <w:p w:rsidR="0068126B" w:rsidRPr="0068126B" w:rsidRDefault="0068126B" w:rsidP="0068126B">
      <w:pPr>
        <w:spacing w:after="0"/>
        <w:rPr>
          <w:rFonts w:eastAsia="Times New Roman" w:cs="Times New Roman"/>
          <w:color w:val="293A55"/>
          <w:szCs w:val="28"/>
          <w:lang w:eastAsia="ru-RU"/>
        </w:rPr>
      </w:pPr>
      <w:r w:rsidRPr="0068126B">
        <w:rPr>
          <w:rFonts w:eastAsia="Times New Roman" w:cs="Times New Roman"/>
          <w:color w:val="293A55"/>
          <w:szCs w:val="28"/>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4677"/>
        <w:gridCol w:w="4677"/>
      </w:tblGrid>
      <w:tr w:rsidR="0068126B" w:rsidRPr="0068126B" w:rsidTr="0068126B">
        <w:tc>
          <w:tcPr>
            <w:tcW w:w="2500" w:type="pct"/>
            <w:shd w:val="clear" w:color="auto" w:fill="auto"/>
            <w:tcMar>
              <w:top w:w="0" w:type="dxa"/>
              <w:left w:w="0" w:type="dxa"/>
              <w:bottom w:w="0" w:type="dxa"/>
              <w:right w:w="0" w:type="dxa"/>
            </w:tcMar>
            <w:vAlign w:val="bottom"/>
            <w:hideMark/>
          </w:tcPr>
          <w:p w:rsidR="0068126B" w:rsidRPr="0068126B" w:rsidRDefault="0068126B" w:rsidP="0068126B">
            <w:pPr>
              <w:spacing w:after="0"/>
              <w:rPr>
                <w:rFonts w:eastAsia="Times New Roman" w:cs="Times New Roman"/>
                <w:szCs w:val="28"/>
                <w:lang w:val="uk-UA" w:eastAsia="ru-RU"/>
              </w:rPr>
            </w:pPr>
            <w:r w:rsidRPr="0068126B">
              <w:rPr>
                <w:rFonts w:eastAsia="Times New Roman" w:cs="Times New Roman"/>
                <w:b/>
                <w:bCs/>
                <w:szCs w:val="28"/>
                <w:lang w:eastAsia="ru-RU"/>
              </w:rPr>
              <w:t>В. о. Генерального директора</w:t>
            </w:r>
            <w:r w:rsidRPr="0068126B">
              <w:rPr>
                <w:rFonts w:eastAsia="Times New Roman" w:cs="Times New Roman"/>
                <w:b/>
                <w:bCs/>
                <w:szCs w:val="28"/>
                <w:lang w:eastAsia="ru-RU"/>
              </w:rPr>
              <w:br/>
              <w:t>Директорату медичного забезпечення</w:t>
            </w:r>
            <w:r w:rsidR="002327A2">
              <w:rPr>
                <w:rFonts w:eastAsia="Times New Roman" w:cs="Times New Roman"/>
                <w:b/>
                <w:bCs/>
                <w:szCs w:val="28"/>
                <w:lang w:val="uk-UA" w:eastAsia="ru-RU"/>
              </w:rPr>
              <w:t xml:space="preserve">   </w:t>
            </w:r>
          </w:p>
        </w:tc>
        <w:tc>
          <w:tcPr>
            <w:tcW w:w="2500" w:type="pct"/>
            <w:shd w:val="clear" w:color="auto" w:fill="auto"/>
            <w:tcMar>
              <w:top w:w="0" w:type="dxa"/>
              <w:left w:w="0" w:type="dxa"/>
              <w:bottom w:w="0" w:type="dxa"/>
              <w:right w:w="0" w:type="dxa"/>
            </w:tcMar>
            <w:vAlign w:val="bottom"/>
            <w:hideMark/>
          </w:tcPr>
          <w:p w:rsidR="0083661F" w:rsidRDefault="002327A2" w:rsidP="0068126B">
            <w:pPr>
              <w:spacing w:after="0"/>
              <w:rPr>
                <w:rFonts w:eastAsia="Times New Roman" w:cs="Times New Roman"/>
                <w:b/>
                <w:bCs/>
                <w:szCs w:val="28"/>
                <w:lang w:val="uk-UA" w:eastAsia="ru-RU"/>
              </w:rPr>
            </w:pPr>
            <w:r>
              <w:rPr>
                <w:rFonts w:eastAsia="Times New Roman" w:cs="Times New Roman"/>
                <w:b/>
                <w:bCs/>
                <w:szCs w:val="28"/>
                <w:lang w:val="uk-UA" w:eastAsia="ru-RU"/>
              </w:rPr>
              <w:t xml:space="preserve">                                            </w:t>
            </w:r>
          </w:p>
          <w:p w:rsidR="0068126B" w:rsidRPr="0068126B" w:rsidRDefault="00D01088" w:rsidP="0068126B">
            <w:pPr>
              <w:spacing w:after="0"/>
              <w:rPr>
                <w:rFonts w:eastAsia="Times New Roman" w:cs="Times New Roman"/>
                <w:szCs w:val="28"/>
                <w:lang w:eastAsia="ru-RU"/>
              </w:rPr>
            </w:pPr>
            <w:r>
              <w:rPr>
                <w:rFonts w:eastAsia="Times New Roman" w:cs="Times New Roman"/>
                <w:b/>
                <w:bCs/>
                <w:szCs w:val="28"/>
                <w:lang w:val="uk-UA" w:eastAsia="ru-RU"/>
              </w:rPr>
              <w:t xml:space="preserve">                                           </w:t>
            </w:r>
            <w:r w:rsidR="0068126B" w:rsidRPr="0068126B">
              <w:rPr>
                <w:rFonts w:eastAsia="Times New Roman" w:cs="Times New Roman"/>
                <w:b/>
                <w:bCs/>
                <w:szCs w:val="28"/>
                <w:lang w:eastAsia="ru-RU"/>
              </w:rPr>
              <w:t>О. Данилюк</w:t>
            </w:r>
          </w:p>
        </w:tc>
      </w:tr>
      <w:tr w:rsidR="002327A2" w:rsidRPr="0068126B" w:rsidTr="0068126B">
        <w:tc>
          <w:tcPr>
            <w:tcW w:w="2500" w:type="pct"/>
            <w:shd w:val="clear" w:color="auto" w:fill="auto"/>
            <w:tcMar>
              <w:top w:w="0" w:type="dxa"/>
              <w:left w:w="0" w:type="dxa"/>
              <w:bottom w:w="0" w:type="dxa"/>
              <w:right w:w="0" w:type="dxa"/>
            </w:tcMar>
            <w:vAlign w:val="bottom"/>
          </w:tcPr>
          <w:p w:rsidR="002327A2" w:rsidRPr="0068126B" w:rsidRDefault="002327A2" w:rsidP="0068126B">
            <w:pPr>
              <w:spacing w:after="0"/>
              <w:rPr>
                <w:rFonts w:eastAsia="Times New Roman" w:cs="Times New Roman"/>
                <w:b/>
                <w:bCs/>
                <w:szCs w:val="28"/>
                <w:lang w:eastAsia="ru-RU"/>
              </w:rPr>
            </w:pPr>
          </w:p>
        </w:tc>
        <w:tc>
          <w:tcPr>
            <w:tcW w:w="2500" w:type="pct"/>
            <w:shd w:val="clear" w:color="auto" w:fill="auto"/>
            <w:tcMar>
              <w:top w:w="0" w:type="dxa"/>
              <w:left w:w="0" w:type="dxa"/>
              <w:bottom w:w="0" w:type="dxa"/>
              <w:right w:w="0" w:type="dxa"/>
            </w:tcMar>
            <w:vAlign w:val="bottom"/>
          </w:tcPr>
          <w:p w:rsidR="002327A2" w:rsidRPr="0068126B" w:rsidRDefault="002327A2" w:rsidP="0068126B">
            <w:pPr>
              <w:spacing w:after="0"/>
              <w:rPr>
                <w:rFonts w:eastAsia="Times New Roman" w:cs="Times New Roman"/>
                <w:b/>
                <w:bCs/>
                <w:szCs w:val="28"/>
                <w:lang w:eastAsia="ru-RU"/>
              </w:rPr>
            </w:pPr>
          </w:p>
        </w:tc>
      </w:tr>
    </w:tbl>
    <w:p w:rsidR="00F12C76" w:rsidRDefault="00F12C76"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Default="00D01088" w:rsidP="0068126B">
      <w:pPr>
        <w:spacing w:after="0"/>
        <w:jc w:val="both"/>
        <w:rPr>
          <w:rFonts w:cs="Times New Roman"/>
          <w:szCs w:val="28"/>
        </w:rPr>
      </w:pPr>
    </w:p>
    <w:p w:rsidR="00D01088" w:rsidRPr="0068126B" w:rsidRDefault="00D01088" w:rsidP="0068126B">
      <w:pPr>
        <w:spacing w:after="0"/>
        <w:jc w:val="both"/>
        <w:rPr>
          <w:rFonts w:cs="Times New Roman"/>
          <w:szCs w:val="28"/>
        </w:rPr>
      </w:pPr>
      <w:bookmarkStart w:id="0" w:name="_GoBack"/>
      <w:bookmarkEnd w:id="0"/>
    </w:p>
    <w:sectPr w:rsidR="00D01088" w:rsidRPr="0068126B" w:rsidSect="00675F80">
      <w:pgSz w:w="11906" w:h="16838" w:code="9"/>
      <w:pgMar w:top="28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83861"/>
    <w:multiLevelType w:val="hybridMultilevel"/>
    <w:tmpl w:val="19343A74"/>
    <w:lvl w:ilvl="0" w:tplc="8D3217EC">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44F955FE"/>
    <w:multiLevelType w:val="hybridMultilevel"/>
    <w:tmpl w:val="4126C146"/>
    <w:lvl w:ilvl="0" w:tplc="DFF6901E">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7EA009D3"/>
    <w:multiLevelType w:val="hybridMultilevel"/>
    <w:tmpl w:val="5DCE00B8"/>
    <w:lvl w:ilvl="0" w:tplc="DF36D8BC">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6B"/>
    <w:rsid w:val="002327A2"/>
    <w:rsid w:val="00675F80"/>
    <w:rsid w:val="0068126B"/>
    <w:rsid w:val="006C0B77"/>
    <w:rsid w:val="008242FF"/>
    <w:rsid w:val="0083661F"/>
    <w:rsid w:val="00870751"/>
    <w:rsid w:val="00922C48"/>
    <w:rsid w:val="00B915B7"/>
    <w:rsid w:val="00D0108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0C0F"/>
  <w15:chartTrackingRefBased/>
  <w15:docId w15:val="{90C4E27E-8870-4B8C-890D-E34A4BD0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68126B"/>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68126B"/>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12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8126B"/>
    <w:rPr>
      <w:rFonts w:ascii="Times New Roman" w:eastAsia="Times New Roman" w:hAnsi="Times New Roman" w:cs="Times New Roman"/>
      <w:b/>
      <w:bCs/>
      <w:sz w:val="27"/>
      <w:szCs w:val="27"/>
      <w:lang w:eastAsia="ru-RU"/>
    </w:rPr>
  </w:style>
  <w:style w:type="paragraph" w:customStyle="1" w:styleId="tc">
    <w:name w:val="tc"/>
    <w:basedOn w:val="a"/>
    <w:rsid w:val="0068126B"/>
    <w:pPr>
      <w:spacing w:before="100" w:beforeAutospacing="1" w:after="100" w:afterAutospacing="1"/>
    </w:pPr>
    <w:rPr>
      <w:rFonts w:eastAsia="Times New Roman" w:cs="Times New Roman"/>
      <w:sz w:val="24"/>
      <w:szCs w:val="24"/>
      <w:lang w:eastAsia="ru-RU"/>
    </w:rPr>
  </w:style>
  <w:style w:type="character" w:styleId="a3">
    <w:name w:val="Hyperlink"/>
    <w:basedOn w:val="a0"/>
    <w:uiPriority w:val="99"/>
    <w:semiHidden/>
    <w:unhideWhenUsed/>
    <w:rsid w:val="0068126B"/>
    <w:rPr>
      <w:color w:val="0000FF"/>
      <w:u w:val="single"/>
    </w:rPr>
  </w:style>
  <w:style w:type="paragraph" w:customStyle="1" w:styleId="tj">
    <w:name w:val="tj"/>
    <w:basedOn w:val="a"/>
    <w:rsid w:val="0068126B"/>
    <w:pPr>
      <w:spacing w:before="100" w:beforeAutospacing="1" w:after="100" w:afterAutospacing="1"/>
    </w:pPr>
    <w:rPr>
      <w:rFonts w:eastAsia="Times New Roman" w:cs="Times New Roman"/>
      <w:sz w:val="24"/>
      <w:szCs w:val="24"/>
      <w:lang w:eastAsia="ru-RU"/>
    </w:rPr>
  </w:style>
  <w:style w:type="paragraph" w:customStyle="1" w:styleId="tl">
    <w:name w:val="tl"/>
    <w:basedOn w:val="a"/>
    <w:rsid w:val="0068126B"/>
    <w:pPr>
      <w:spacing w:before="100" w:beforeAutospacing="1" w:after="100" w:afterAutospacing="1"/>
    </w:pPr>
    <w:rPr>
      <w:rFonts w:eastAsia="Times New Roman" w:cs="Times New Roman"/>
      <w:sz w:val="24"/>
      <w:szCs w:val="24"/>
      <w:lang w:eastAsia="ru-RU"/>
    </w:rPr>
  </w:style>
  <w:style w:type="paragraph" w:styleId="a4">
    <w:name w:val="List Paragraph"/>
    <w:basedOn w:val="a"/>
    <w:uiPriority w:val="34"/>
    <w:qFormat/>
    <w:rsid w:val="00675F80"/>
    <w:pPr>
      <w:ind w:left="720"/>
      <w:contextualSpacing/>
    </w:pPr>
  </w:style>
  <w:style w:type="paragraph" w:styleId="a5">
    <w:name w:val="Balloon Text"/>
    <w:basedOn w:val="a"/>
    <w:link w:val="a6"/>
    <w:uiPriority w:val="99"/>
    <w:semiHidden/>
    <w:unhideWhenUsed/>
    <w:rsid w:val="002327A2"/>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2327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445246">
      <w:bodyDiv w:val="1"/>
      <w:marLeft w:val="0"/>
      <w:marRight w:val="0"/>
      <w:marTop w:val="0"/>
      <w:marBottom w:val="0"/>
      <w:divBdr>
        <w:top w:val="none" w:sz="0" w:space="0" w:color="auto"/>
        <w:left w:val="none" w:sz="0" w:space="0" w:color="auto"/>
        <w:bottom w:val="none" w:sz="0" w:space="0" w:color="auto"/>
        <w:right w:val="none" w:sz="0" w:space="0" w:color="auto"/>
      </w:divBdr>
      <w:divsChild>
        <w:div w:id="1559971763">
          <w:marLeft w:val="0"/>
          <w:marRight w:val="0"/>
          <w:marTop w:val="0"/>
          <w:marBottom w:val="0"/>
          <w:divBdr>
            <w:top w:val="none" w:sz="0" w:space="0" w:color="auto"/>
            <w:left w:val="none" w:sz="0" w:space="0" w:color="auto"/>
            <w:bottom w:val="none" w:sz="0" w:space="0" w:color="auto"/>
            <w:right w:val="none" w:sz="0" w:space="0" w:color="auto"/>
          </w:divBdr>
        </w:div>
        <w:div w:id="561255205">
          <w:marLeft w:val="0"/>
          <w:marRight w:val="0"/>
          <w:marTop w:val="0"/>
          <w:marBottom w:val="0"/>
          <w:divBdr>
            <w:top w:val="none" w:sz="0" w:space="0" w:color="auto"/>
            <w:left w:val="none" w:sz="0" w:space="0" w:color="auto"/>
            <w:bottom w:val="none" w:sz="0" w:space="0" w:color="auto"/>
            <w:right w:val="none" w:sz="0" w:space="0" w:color="auto"/>
          </w:divBdr>
        </w:div>
        <w:div w:id="334966753">
          <w:marLeft w:val="0"/>
          <w:marRight w:val="0"/>
          <w:marTop w:val="0"/>
          <w:marBottom w:val="0"/>
          <w:divBdr>
            <w:top w:val="none" w:sz="0" w:space="0" w:color="auto"/>
            <w:left w:val="none" w:sz="0" w:space="0" w:color="auto"/>
            <w:bottom w:val="none" w:sz="0" w:space="0" w:color="auto"/>
            <w:right w:val="none" w:sz="0" w:space="0" w:color="auto"/>
          </w:divBdr>
        </w:div>
        <w:div w:id="2007390975">
          <w:marLeft w:val="0"/>
          <w:marRight w:val="0"/>
          <w:marTop w:val="0"/>
          <w:marBottom w:val="0"/>
          <w:divBdr>
            <w:top w:val="none" w:sz="0" w:space="0" w:color="auto"/>
            <w:left w:val="none" w:sz="0" w:space="0" w:color="auto"/>
            <w:bottom w:val="none" w:sz="0" w:space="0" w:color="auto"/>
            <w:right w:val="none" w:sz="0" w:space="0" w:color="auto"/>
          </w:divBdr>
        </w:div>
        <w:div w:id="119541340">
          <w:marLeft w:val="0"/>
          <w:marRight w:val="0"/>
          <w:marTop w:val="0"/>
          <w:marBottom w:val="0"/>
          <w:divBdr>
            <w:top w:val="none" w:sz="0" w:space="0" w:color="auto"/>
            <w:left w:val="none" w:sz="0" w:space="0" w:color="auto"/>
            <w:bottom w:val="none" w:sz="0" w:space="0" w:color="auto"/>
            <w:right w:val="none" w:sz="0" w:space="0" w:color="auto"/>
          </w:divBdr>
        </w:div>
        <w:div w:id="1698504348">
          <w:marLeft w:val="0"/>
          <w:marRight w:val="0"/>
          <w:marTop w:val="0"/>
          <w:marBottom w:val="0"/>
          <w:divBdr>
            <w:top w:val="none" w:sz="0" w:space="0" w:color="auto"/>
            <w:left w:val="none" w:sz="0" w:space="0" w:color="auto"/>
            <w:bottom w:val="none" w:sz="0" w:space="0" w:color="auto"/>
            <w:right w:val="none" w:sz="0" w:space="0" w:color="auto"/>
          </w:divBdr>
        </w:div>
        <w:div w:id="1501696273">
          <w:marLeft w:val="0"/>
          <w:marRight w:val="0"/>
          <w:marTop w:val="0"/>
          <w:marBottom w:val="0"/>
          <w:divBdr>
            <w:top w:val="none" w:sz="0" w:space="0" w:color="auto"/>
            <w:left w:val="none" w:sz="0" w:space="0" w:color="auto"/>
            <w:bottom w:val="none" w:sz="0" w:space="0" w:color="auto"/>
            <w:right w:val="none" w:sz="0" w:space="0" w:color="auto"/>
          </w:divBdr>
        </w:div>
        <w:div w:id="885948254">
          <w:marLeft w:val="0"/>
          <w:marRight w:val="0"/>
          <w:marTop w:val="0"/>
          <w:marBottom w:val="0"/>
          <w:divBdr>
            <w:top w:val="none" w:sz="0" w:space="0" w:color="auto"/>
            <w:left w:val="none" w:sz="0" w:space="0" w:color="auto"/>
            <w:bottom w:val="none" w:sz="0" w:space="0" w:color="auto"/>
            <w:right w:val="none" w:sz="0" w:space="0" w:color="auto"/>
          </w:divBdr>
        </w:div>
        <w:div w:id="1581719418">
          <w:marLeft w:val="0"/>
          <w:marRight w:val="0"/>
          <w:marTop w:val="0"/>
          <w:marBottom w:val="0"/>
          <w:divBdr>
            <w:top w:val="none" w:sz="0" w:space="0" w:color="auto"/>
            <w:left w:val="none" w:sz="0" w:space="0" w:color="auto"/>
            <w:bottom w:val="none" w:sz="0" w:space="0" w:color="auto"/>
            <w:right w:val="none" w:sz="0" w:space="0" w:color="auto"/>
          </w:divBdr>
        </w:div>
        <w:div w:id="584075818">
          <w:marLeft w:val="0"/>
          <w:marRight w:val="0"/>
          <w:marTop w:val="0"/>
          <w:marBottom w:val="0"/>
          <w:divBdr>
            <w:top w:val="none" w:sz="0" w:space="0" w:color="auto"/>
            <w:left w:val="none" w:sz="0" w:space="0" w:color="auto"/>
            <w:bottom w:val="none" w:sz="0" w:space="0" w:color="auto"/>
            <w:right w:val="none" w:sz="0" w:space="0" w:color="auto"/>
          </w:divBdr>
        </w:div>
        <w:div w:id="1374113039">
          <w:marLeft w:val="0"/>
          <w:marRight w:val="0"/>
          <w:marTop w:val="0"/>
          <w:marBottom w:val="0"/>
          <w:divBdr>
            <w:top w:val="none" w:sz="0" w:space="0" w:color="auto"/>
            <w:left w:val="none" w:sz="0" w:space="0" w:color="auto"/>
            <w:bottom w:val="none" w:sz="0" w:space="0" w:color="auto"/>
            <w:right w:val="none" w:sz="0" w:space="0" w:color="auto"/>
          </w:divBdr>
        </w:div>
        <w:div w:id="1197932674">
          <w:marLeft w:val="0"/>
          <w:marRight w:val="0"/>
          <w:marTop w:val="0"/>
          <w:marBottom w:val="0"/>
          <w:divBdr>
            <w:top w:val="none" w:sz="0" w:space="0" w:color="auto"/>
            <w:left w:val="none" w:sz="0" w:space="0" w:color="auto"/>
            <w:bottom w:val="none" w:sz="0" w:space="0" w:color="auto"/>
            <w:right w:val="none" w:sz="0" w:space="0" w:color="auto"/>
          </w:divBdr>
        </w:div>
        <w:div w:id="186454821">
          <w:marLeft w:val="0"/>
          <w:marRight w:val="0"/>
          <w:marTop w:val="0"/>
          <w:marBottom w:val="0"/>
          <w:divBdr>
            <w:top w:val="none" w:sz="0" w:space="0" w:color="auto"/>
            <w:left w:val="none" w:sz="0" w:space="0" w:color="auto"/>
            <w:bottom w:val="none" w:sz="0" w:space="0" w:color="auto"/>
            <w:right w:val="none" w:sz="0" w:space="0" w:color="auto"/>
          </w:divBdr>
        </w:div>
        <w:div w:id="1999066180">
          <w:marLeft w:val="0"/>
          <w:marRight w:val="0"/>
          <w:marTop w:val="0"/>
          <w:marBottom w:val="0"/>
          <w:divBdr>
            <w:top w:val="none" w:sz="0" w:space="0" w:color="auto"/>
            <w:left w:val="none" w:sz="0" w:space="0" w:color="auto"/>
            <w:bottom w:val="none" w:sz="0" w:space="0" w:color="auto"/>
            <w:right w:val="none" w:sz="0" w:space="0" w:color="auto"/>
          </w:divBdr>
        </w:div>
        <w:div w:id="1534805737">
          <w:marLeft w:val="0"/>
          <w:marRight w:val="0"/>
          <w:marTop w:val="0"/>
          <w:marBottom w:val="0"/>
          <w:divBdr>
            <w:top w:val="none" w:sz="0" w:space="0" w:color="auto"/>
            <w:left w:val="none" w:sz="0" w:space="0" w:color="auto"/>
            <w:bottom w:val="none" w:sz="0" w:space="0" w:color="auto"/>
            <w:right w:val="none" w:sz="0" w:space="0" w:color="auto"/>
          </w:divBdr>
        </w:div>
        <w:div w:id="40987023">
          <w:marLeft w:val="0"/>
          <w:marRight w:val="0"/>
          <w:marTop w:val="0"/>
          <w:marBottom w:val="0"/>
          <w:divBdr>
            <w:top w:val="none" w:sz="0" w:space="0" w:color="auto"/>
            <w:left w:val="none" w:sz="0" w:space="0" w:color="auto"/>
            <w:bottom w:val="none" w:sz="0" w:space="0" w:color="auto"/>
            <w:right w:val="none" w:sz="0" w:space="0" w:color="auto"/>
          </w:divBdr>
        </w:div>
        <w:div w:id="667170429">
          <w:marLeft w:val="0"/>
          <w:marRight w:val="0"/>
          <w:marTop w:val="0"/>
          <w:marBottom w:val="0"/>
          <w:divBdr>
            <w:top w:val="none" w:sz="0" w:space="0" w:color="auto"/>
            <w:left w:val="none" w:sz="0" w:space="0" w:color="auto"/>
            <w:bottom w:val="none" w:sz="0" w:space="0" w:color="auto"/>
            <w:right w:val="none" w:sz="0" w:space="0" w:color="auto"/>
          </w:divBdr>
        </w:div>
        <w:div w:id="1867520815">
          <w:marLeft w:val="0"/>
          <w:marRight w:val="0"/>
          <w:marTop w:val="0"/>
          <w:marBottom w:val="0"/>
          <w:divBdr>
            <w:top w:val="none" w:sz="0" w:space="0" w:color="auto"/>
            <w:left w:val="none" w:sz="0" w:space="0" w:color="auto"/>
            <w:bottom w:val="none" w:sz="0" w:space="0" w:color="auto"/>
            <w:right w:val="none" w:sz="0" w:space="0" w:color="auto"/>
          </w:divBdr>
        </w:div>
        <w:div w:id="1602647384">
          <w:marLeft w:val="0"/>
          <w:marRight w:val="0"/>
          <w:marTop w:val="0"/>
          <w:marBottom w:val="0"/>
          <w:divBdr>
            <w:top w:val="none" w:sz="0" w:space="0" w:color="auto"/>
            <w:left w:val="none" w:sz="0" w:space="0" w:color="auto"/>
            <w:bottom w:val="none" w:sz="0" w:space="0" w:color="auto"/>
            <w:right w:val="none" w:sz="0" w:space="0" w:color="auto"/>
          </w:divBdr>
        </w:div>
        <w:div w:id="1352535423">
          <w:marLeft w:val="0"/>
          <w:marRight w:val="0"/>
          <w:marTop w:val="0"/>
          <w:marBottom w:val="0"/>
          <w:divBdr>
            <w:top w:val="none" w:sz="0" w:space="0" w:color="auto"/>
            <w:left w:val="none" w:sz="0" w:space="0" w:color="auto"/>
            <w:bottom w:val="none" w:sz="0" w:space="0" w:color="auto"/>
            <w:right w:val="none" w:sz="0" w:space="0" w:color="auto"/>
          </w:divBdr>
        </w:div>
        <w:div w:id="1051151158">
          <w:marLeft w:val="0"/>
          <w:marRight w:val="0"/>
          <w:marTop w:val="0"/>
          <w:marBottom w:val="0"/>
          <w:divBdr>
            <w:top w:val="none" w:sz="0" w:space="0" w:color="auto"/>
            <w:left w:val="none" w:sz="0" w:space="0" w:color="auto"/>
            <w:bottom w:val="none" w:sz="0" w:space="0" w:color="auto"/>
            <w:right w:val="none" w:sz="0" w:space="0" w:color="auto"/>
          </w:divBdr>
        </w:div>
        <w:div w:id="1837259684">
          <w:marLeft w:val="0"/>
          <w:marRight w:val="0"/>
          <w:marTop w:val="0"/>
          <w:marBottom w:val="0"/>
          <w:divBdr>
            <w:top w:val="none" w:sz="0" w:space="0" w:color="auto"/>
            <w:left w:val="none" w:sz="0" w:space="0" w:color="auto"/>
            <w:bottom w:val="none" w:sz="0" w:space="0" w:color="auto"/>
            <w:right w:val="none" w:sz="0" w:space="0" w:color="auto"/>
          </w:divBdr>
        </w:div>
        <w:div w:id="1147816859">
          <w:marLeft w:val="0"/>
          <w:marRight w:val="0"/>
          <w:marTop w:val="0"/>
          <w:marBottom w:val="0"/>
          <w:divBdr>
            <w:top w:val="none" w:sz="0" w:space="0" w:color="auto"/>
            <w:left w:val="none" w:sz="0" w:space="0" w:color="auto"/>
            <w:bottom w:val="none" w:sz="0" w:space="0" w:color="auto"/>
            <w:right w:val="none" w:sz="0" w:space="0" w:color="auto"/>
          </w:divBdr>
        </w:div>
        <w:div w:id="590699415">
          <w:marLeft w:val="0"/>
          <w:marRight w:val="0"/>
          <w:marTop w:val="0"/>
          <w:marBottom w:val="0"/>
          <w:divBdr>
            <w:top w:val="none" w:sz="0" w:space="0" w:color="auto"/>
            <w:left w:val="none" w:sz="0" w:space="0" w:color="auto"/>
            <w:bottom w:val="none" w:sz="0" w:space="0" w:color="auto"/>
            <w:right w:val="none" w:sz="0" w:space="0" w:color="auto"/>
          </w:divBdr>
        </w:div>
        <w:div w:id="1103572049">
          <w:marLeft w:val="0"/>
          <w:marRight w:val="0"/>
          <w:marTop w:val="0"/>
          <w:marBottom w:val="0"/>
          <w:divBdr>
            <w:top w:val="none" w:sz="0" w:space="0" w:color="auto"/>
            <w:left w:val="none" w:sz="0" w:space="0" w:color="auto"/>
            <w:bottom w:val="none" w:sz="0" w:space="0" w:color="auto"/>
            <w:right w:val="none" w:sz="0" w:space="0" w:color="auto"/>
          </w:divBdr>
        </w:div>
        <w:div w:id="1132559030">
          <w:marLeft w:val="0"/>
          <w:marRight w:val="0"/>
          <w:marTop w:val="0"/>
          <w:marBottom w:val="0"/>
          <w:divBdr>
            <w:top w:val="none" w:sz="0" w:space="0" w:color="auto"/>
            <w:left w:val="none" w:sz="0" w:space="0" w:color="auto"/>
            <w:bottom w:val="none" w:sz="0" w:space="0" w:color="auto"/>
            <w:right w:val="none" w:sz="0" w:space="0" w:color="auto"/>
          </w:divBdr>
        </w:div>
        <w:div w:id="1345747856">
          <w:marLeft w:val="0"/>
          <w:marRight w:val="0"/>
          <w:marTop w:val="0"/>
          <w:marBottom w:val="0"/>
          <w:divBdr>
            <w:top w:val="none" w:sz="0" w:space="0" w:color="auto"/>
            <w:left w:val="none" w:sz="0" w:space="0" w:color="auto"/>
            <w:bottom w:val="none" w:sz="0" w:space="0" w:color="auto"/>
            <w:right w:val="none" w:sz="0" w:space="0" w:color="auto"/>
          </w:divBdr>
        </w:div>
        <w:div w:id="1762143468">
          <w:marLeft w:val="0"/>
          <w:marRight w:val="0"/>
          <w:marTop w:val="0"/>
          <w:marBottom w:val="0"/>
          <w:divBdr>
            <w:top w:val="none" w:sz="0" w:space="0" w:color="auto"/>
            <w:left w:val="none" w:sz="0" w:space="0" w:color="auto"/>
            <w:bottom w:val="none" w:sz="0" w:space="0" w:color="auto"/>
            <w:right w:val="none" w:sz="0" w:space="0" w:color="auto"/>
          </w:divBdr>
        </w:div>
        <w:div w:id="1597210017">
          <w:marLeft w:val="0"/>
          <w:marRight w:val="0"/>
          <w:marTop w:val="0"/>
          <w:marBottom w:val="0"/>
          <w:divBdr>
            <w:top w:val="none" w:sz="0" w:space="0" w:color="auto"/>
            <w:left w:val="none" w:sz="0" w:space="0" w:color="auto"/>
            <w:bottom w:val="none" w:sz="0" w:space="0" w:color="auto"/>
            <w:right w:val="none" w:sz="0" w:space="0" w:color="auto"/>
          </w:divBdr>
        </w:div>
        <w:div w:id="890533885">
          <w:marLeft w:val="0"/>
          <w:marRight w:val="0"/>
          <w:marTop w:val="0"/>
          <w:marBottom w:val="0"/>
          <w:divBdr>
            <w:top w:val="none" w:sz="0" w:space="0" w:color="auto"/>
            <w:left w:val="none" w:sz="0" w:space="0" w:color="auto"/>
            <w:bottom w:val="none" w:sz="0" w:space="0" w:color="auto"/>
            <w:right w:val="none" w:sz="0" w:space="0" w:color="auto"/>
          </w:divBdr>
        </w:div>
        <w:div w:id="1609578126">
          <w:marLeft w:val="0"/>
          <w:marRight w:val="0"/>
          <w:marTop w:val="0"/>
          <w:marBottom w:val="0"/>
          <w:divBdr>
            <w:top w:val="none" w:sz="0" w:space="0" w:color="auto"/>
            <w:left w:val="none" w:sz="0" w:space="0" w:color="auto"/>
            <w:bottom w:val="none" w:sz="0" w:space="0" w:color="auto"/>
            <w:right w:val="none" w:sz="0" w:space="0" w:color="auto"/>
          </w:divBdr>
        </w:div>
        <w:div w:id="166361092">
          <w:marLeft w:val="0"/>
          <w:marRight w:val="0"/>
          <w:marTop w:val="0"/>
          <w:marBottom w:val="0"/>
          <w:divBdr>
            <w:top w:val="none" w:sz="0" w:space="0" w:color="auto"/>
            <w:left w:val="none" w:sz="0" w:space="0" w:color="auto"/>
            <w:bottom w:val="none" w:sz="0" w:space="0" w:color="auto"/>
            <w:right w:val="none" w:sz="0" w:space="0" w:color="auto"/>
          </w:divBdr>
        </w:div>
        <w:div w:id="1724908016">
          <w:marLeft w:val="0"/>
          <w:marRight w:val="0"/>
          <w:marTop w:val="0"/>
          <w:marBottom w:val="0"/>
          <w:divBdr>
            <w:top w:val="none" w:sz="0" w:space="0" w:color="auto"/>
            <w:left w:val="none" w:sz="0" w:space="0" w:color="auto"/>
            <w:bottom w:val="none" w:sz="0" w:space="0" w:color="auto"/>
            <w:right w:val="none" w:sz="0" w:space="0" w:color="auto"/>
          </w:divBdr>
        </w:div>
        <w:div w:id="1460956656">
          <w:marLeft w:val="0"/>
          <w:marRight w:val="0"/>
          <w:marTop w:val="0"/>
          <w:marBottom w:val="0"/>
          <w:divBdr>
            <w:top w:val="none" w:sz="0" w:space="0" w:color="auto"/>
            <w:left w:val="none" w:sz="0" w:space="0" w:color="auto"/>
            <w:bottom w:val="none" w:sz="0" w:space="0" w:color="auto"/>
            <w:right w:val="none" w:sz="0" w:space="0" w:color="auto"/>
          </w:divBdr>
        </w:div>
        <w:div w:id="1028795891">
          <w:marLeft w:val="0"/>
          <w:marRight w:val="0"/>
          <w:marTop w:val="0"/>
          <w:marBottom w:val="0"/>
          <w:divBdr>
            <w:top w:val="none" w:sz="0" w:space="0" w:color="auto"/>
            <w:left w:val="none" w:sz="0" w:space="0" w:color="auto"/>
            <w:bottom w:val="none" w:sz="0" w:space="0" w:color="auto"/>
            <w:right w:val="none" w:sz="0" w:space="0" w:color="auto"/>
          </w:divBdr>
        </w:div>
        <w:div w:id="1605839837">
          <w:marLeft w:val="0"/>
          <w:marRight w:val="0"/>
          <w:marTop w:val="0"/>
          <w:marBottom w:val="0"/>
          <w:divBdr>
            <w:top w:val="none" w:sz="0" w:space="0" w:color="auto"/>
            <w:left w:val="none" w:sz="0" w:space="0" w:color="auto"/>
            <w:bottom w:val="none" w:sz="0" w:space="0" w:color="auto"/>
            <w:right w:val="none" w:sz="0" w:space="0" w:color="auto"/>
          </w:divBdr>
        </w:div>
        <w:div w:id="1488326641">
          <w:marLeft w:val="0"/>
          <w:marRight w:val="0"/>
          <w:marTop w:val="0"/>
          <w:marBottom w:val="0"/>
          <w:divBdr>
            <w:top w:val="none" w:sz="0" w:space="0" w:color="auto"/>
            <w:left w:val="none" w:sz="0" w:space="0" w:color="auto"/>
            <w:bottom w:val="none" w:sz="0" w:space="0" w:color="auto"/>
            <w:right w:val="none" w:sz="0" w:space="0" w:color="auto"/>
          </w:divBdr>
        </w:div>
        <w:div w:id="620840377">
          <w:marLeft w:val="0"/>
          <w:marRight w:val="0"/>
          <w:marTop w:val="0"/>
          <w:marBottom w:val="0"/>
          <w:divBdr>
            <w:top w:val="none" w:sz="0" w:space="0" w:color="auto"/>
            <w:left w:val="none" w:sz="0" w:space="0" w:color="auto"/>
            <w:bottom w:val="none" w:sz="0" w:space="0" w:color="auto"/>
            <w:right w:val="none" w:sz="0" w:space="0" w:color="auto"/>
          </w:divBdr>
        </w:div>
        <w:div w:id="1747219402">
          <w:marLeft w:val="0"/>
          <w:marRight w:val="0"/>
          <w:marTop w:val="0"/>
          <w:marBottom w:val="0"/>
          <w:divBdr>
            <w:top w:val="none" w:sz="0" w:space="0" w:color="auto"/>
            <w:left w:val="none" w:sz="0" w:space="0" w:color="auto"/>
            <w:bottom w:val="none" w:sz="0" w:space="0" w:color="auto"/>
            <w:right w:val="none" w:sz="0" w:space="0" w:color="auto"/>
          </w:divBdr>
        </w:div>
        <w:div w:id="1137141352">
          <w:marLeft w:val="0"/>
          <w:marRight w:val="0"/>
          <w:marTop w:val="0"/>
          <w:marBottom w:val="0"/>
          <w:divBdr>
            <w:top w:val="none" w:sz="0" w:space="0" w:color="auto"/>
            <w:left w:val="none" w:sz="0" w:space="0" w:color="auto"/>
            <w:bottom w:val="none" w:sz="0" w:space="0" w:color="auto"/>
            <w:right w:val="none" w:sz="0" w:space="0" w:color="auto"/>
          </w:divBdr>
        </w:div>
        <w:div w:id="979455644">
          <w:marLeft w:val="0"/>
          <w:marRight w:val="0"/>
          <w:marTop w:val="0"/>
          <w:marBottom w:val="0"/>
          <w:divBdr>
            <w:top w:val="none" w:sz="0" w:space="0" w:color="auto"/>
            <w:left w:val="none" w:sz="0" w:space="0" w:color="auto"/>
            <w:bottom w:val="none" w:sz="0" w:space="0" w:color="auto"/>
            <w:right w:val="none" w:sz="0" w:space="0" w:color="auto"/>
          </w:divBdr>
        </w:div>
        <w:div w:id="1550146812">
          <w:marLeft w:val="0"/>
          <w:marRight w:val="0"/>
          <w:marTop w:val="0"/>
          <w:marBottom w:val="0"/>
          <w:divBdr>
            <w:top w:val="none" w:sz="0" w:space="0" w:color="auto"/>
            <w:left w:val="none" w:sz="0" w:space="0" w:color="auto"/>
            <w:bottom w:val="none" w:sz="0" w:space="0" w:color="auto"/>
            <w:right w:val="none" w:sz="0" w:space="0" w:color="auto"/>
          </w:divBdr>
        </w:div>
        <w:div w:id="1099108332">
          <w:marLeft w:val="0"/>
          <w:marRight w:val="0"/>
          <w:marTop w:val="0"/>
          <w:marBottom w:val="0"/>
          <w:divBdr>
            <w:top w:val="none" w:sz="0" w:space="0" w:color="auto"/>
            <w:left w:val="none" w:sz="0" w:space="0" w:color="auto"/>
            <w:bottom w:val="none" w:sz="0" w:space="0" w:color="auto"/>
            <w:right w:val="none" w:sz="0" w:space="0" w:color="auto"/>
          </w:divBdr>
        </w:div>
        <w:div w:id="1461337237">
          <w:marLeft w:val="0"/>
          <w:marRight w:val="0"/>
          <w:marTop w:val="0"/>
          <w:marBottom w:val="0"/>
          <w:divBdr>
            <w:top w:val="none" w:sz="0" w:space="0" w:color="auto"/>
            <w:left w:val="none" w:sz="0" w:space="0" w:color="auto"/>
            <w:bottom w:val="none" w:sz="0" w:space="0" w:color="auto"/>
            <w:right w:val="none" w:sz="0" w:space="0" w:color="auto"/>
          </w:divBdr>
        </w:div>
        <w:div w:id="764108158">
          <w:marLeft w:val="0"/>
          <w:marRight w:val="0"/>
          <w:marTop w:val="0"/>
          <w:marBottom w:val="0"/>
          <w:divBdr>
            <w:top w:val="none" w:sz="0" w:space="0" w:color="auto"/>
            <w:left w:val="none" w:sz="0" w:space="0" w:color="auto"/>
            <w:bottom w:val="none" w:sz="0" w:space="0" w:color="auto"/>
            <w:right w:val="none" w:sz="0" w:space="0" w:color="auto"/>
          </w:divBdr>
        </w:div>
        <w:div w:id="1329207339">
          <w:marLeft w:val="0"/>
          <w:marRight w:val="0"/>
          <w:marTop w:val="0"/>
          <w:marBottom w:val="0"/>
          <w:divBdr>
            <w:top w:val="none" w:sz="0" w:space="0" w:color="auto"/>
            <w:left w:val="none" w:sz="0" w:space="0" w:color="auto"/>
            <w:bottom w:val="none" w:sz="0" w:space="0" w:color="auto"/>
            <w:right w:val="none" w:sz="0" w:space="0" w:color="auto"/>
          </w:divBdr>
        </w:div>
        <w:div w:id="1081484685">
          <w:marLeft w:val="0"/>
          <w:marRight w:val="0"/>
          <w:marTop w:val="0"/>
          <w:marBottom w:val="0"/>
          <w:divBdr>
            <w:top w:val="none" w:sz="0" w:space="0" w:color="auto"/>
            <w:left w:val="none" w:sz="0" w:space="0" w:color="auto"/>
            <w:bottom w:val="none" w:sz="0" w:space="0" w:color="auto"/>
            <w:right w:val="none" w:sz="0" w:space="0" w:color="auto"/>
          </w:divBdr>
        </w:div>
        <w:div w:id="513493015">
          <w:marLeft w:val="0"/>
          <w:marRight w:val="0"/>
          <w:marTop w:val="0"/>
          <w:marBottom w:val="0"/>
          <w:divBdr>
            <w:top w:val="none" w:sz="0" w:space="0" w:color="auto"/>
            <w:left w:val="none" w:sz="0" w:space="0" w:color="auto"/>
            <w:bottom w:val="none" w:sz="0" w:space="0" w:color="auto"/>
            <w:right w:val="none" w:sz="0" w:space="0" w:color="auto"/>
          </w:divBdr>
        </w:div>
        <w:div w:id="1235434158">
          <w:marLeft w:val="0"/>
          <w:marRight w:val="0"/>
          <w:marTop w:val="0"/>
          <w:marBottom w:val="0"/>
          <w:divBdr>
            <w:top w:val="none" w:sz="0" w:space="0" w:color="auto"/>
            <w:left w:val="none" w:sz="0" w:space="0" w:color="auto"/>
            <w:bottom w:val="none" w:sz="0" w:space="0" w:color="auto"/>
            <w:right w:val="none" w:sz="0" w:space="0" w:color="auto"/>
          </w:divBdr>
        </w:div>
        <w:div w:id="926810386">
          <w:marLeft w:val="0"/>
          <w:marRight w:val="0"/>
          <w:marTop w:val="0"/>
          <w:marBottom w:val="0"/>
          <w:divBdr>
            <w:top w:val="none" w:sz="0" w:space="0" w:color="auto"/>
            <w:left w:val="none" w:sz="0" w:space="0" w:color="auto"/>
            <w:bottom w:val="none" w:sz="0" w:space="0" w:color="auto"/>
            <w:right w:val="none" w:sz="0" w:space="0" w:color="auto"/>
          </w:divBdr>
        </w:div>
        <w:div w:id="295641796">
          <w:marLeft w:val="0"/>
          <w:marRight w:val="0"/>
          <w:marTop w:val="0"/>
          <w:marBottom w:val="0"/>
          <w:divBdr>
            <w:top w:val="none" w:sz="0" w:space="0" w:color="auto"/>
            <w:left w:val="none" w:sz="0" w:space="0" w:color="auto"/>
            <w:bottom w:val="none" w:sz="0" w:space="0" w:color="auto"/>
            <w:right w:val="none" w:sz="0" w:space="0" w:color="auto"/>
          </w:divBdr>
        </w:div>
        <w:div w:id="1083453439">
          <w:marLeft w:val="0"/>
          <w:marRight w:val="0"/>
          <w:marTop w:val="0"/>
          <w:marBottom w:val="0"/>
          <w:divBdr>
            <w:top w:val="none" w:sz="0" w:space="0" w:color="auto"/>
            <w:left w:val="none" w:sz="0" w:space="0" w:color="auto"/>
            <w:bottom w:val="none" w:sz="0" w:space="0" w:color="auto"/>
            <w:right w:val="none" w:sz="0" w:space="0" w:color="auto"/>
          </w:divBdr>
        </w:div>
        <w:div w:id="1287665429">
          <w:marLeft w:val="0"/>
          <w:marRight w:val="0"/>
          <w:marTop w:val="0"/>
          <w:marBottom w:val="0"/>
          <w:divBdr>
            <w:top w:val="none" w:sz="0" w:space="0" w:color="auto"/>
            <w:left w:val="none" w:sz="0" w:space="0" w:color="auto"/>
            <w:bottom w:val="none" w:sz="0" w:space="0" w:color="auto"/>
            <w:right w:val="none" w:sz="0" w:space="0" w:color="auto"/>
          </w:divBdr>
        </w:div>
        <w:div w:id="1171794282">
          <w:marLeft w:val="0"/>
          <w:marRight w:val="0"/>
          <w:marTop w:val="0"/>
          <w:marBottom w:val="0"/>
          <w:divBdr>
            <w:top w:val="none" w:sz="0" w:space="0" w:color="auto"/>
            <w:left w:val="none" w:sz="0" w:space="0" w:color="auto"/>
            <w:bottom w:val="none" w:sz="0" w:space="0" w:color="auto"/>
            <w:right w:val="none" w:sz="0" w:space="0" w:color="auto"/>
          </w:divBdr>
        </w:div>
        <w:div w:id="1851720854">
          <w:marLeft w:val="0"/>
          <w:marRight w:val="0"/>
          <w:marTop w:val="0"/>
          <w:marBottom w:val="0"/>
          <w:divBdr>
            <w:top w:val="none" w:sz="0" w:space="0" w:color="auto"/>
            <w:left w:val="none" w:sz="0" w:space="0" w:color="auto"/>
            <w:bottom w:val="none" w:sz="0" w:space="0" w:color="auto"/>
            <w:right w:val="none" w:sz="0" w:space="0" w:color="auto"/>
          </w:divBdr>
        </w:div>
        <w:div w:id="2051689969">
          <w:marLeft w:val="0"/>
          <w:marRight w:val="0"/>
          <w:marTop w:val="0"/>
          <w:marBottom w:val="0"/>
          <w:divBdr>
            <w:top w:val="none" w:sz="0" w:space="0" w:color="auto"/>
            <w:left w:val="none" w:sz="0" w:space="0" w:color="auto"/>
            <w:bottom w:val="none" w:sz="0" w:space="0" w:color="auto"/>
            <w:right w:val="none" w:sz="0" w:space="0" w:color="auto"/>
          </w:divBdr>
        </w:div>
        <w:div w:id="700201759">
          <w:marLeft w:val="0"/>
          <w:marRight w:val="0"/>
          <w:marTop w:val="0"/>
          <w:marBottom w:val="0"/>
          <w:divBdr>
            <w:top w:val="none" w:sz="0" w:space="0" w:color="auto"/>
            <w:left w:val="none" w:sz="0" w:space="0" w:color="auto"/>
            <w:bottom w:val="none" w:sz="0" w:space="0" w:color="auto"/>
            <w:right w:val="none" w:sz="0" w:space="0" w:color="auto"/>
          </w:divBdr>
        </w:div>
        <w:div w:id="859860210">
          <w:marLeft w:val="0"/>
          <w:marRight w:val="0"/>
          <w:marTop w:val="0"/>
          <w:marBottom w:val="0"/>
          <w:divBdr>
            <w:top w:val="none" w:sz="0" w:space="0" w:color="auto"/>
            <w:left w:val="none" w:sz="0" w:space="0" w:color="auto"/>
            <w:bottom w:val="none" w:sz="0" w:space="0" w:color="auto"/>
            <w:right w:val="none" w:sz="0" w:space="0" w:color="auto"/>
          </w:divBdr>
        </w:div>
        <w:div w:id="604272230">
          <w:marLeft w:val="0"/>
          <w:marRight w:val="0"/>
          <w:marTop w:val="0"/>
          <w:marBottom w:val="0"/>
          <w:divBdr>
            <w:top w:val="none" w:sz="0" w:space="0" w:color="auto"/>
            <w:left w:val="none" w:sz="0" w:space="0" w:color="auto"/>
            <w:bottom w:val="none" w:sz="0" w:space="0" w:color="auto"/>
            <w:right w:val="none" w:sz="0" w:space="0" w:color="auto"/>
          </w:divBdr>
        </w:div>
        <w:div w:id="1699235969">
          <w:marLeft w:val="0"/>
          <w:marRight w:val="0"/>
          <w:marTop w:val="0"/>
          <w:marBottom w:val="0"/>
          <w:divBdr>
            <w:top w:val="none" w:sz="0" w:space="0" w:color="auto"/>
            <w:left w:val="none" w:sz="0" w:space="0" w:color="auto"/>
            <w:bottom w:val="none" w:sz="0" w:space="0" w:color="auto"/>
            <w:right w:val="none" w:sz="0" w:space="0" w:color="auto"/>
          </w:divBdr>
        </w:div>
        <w:div w:id="650714196">
          <w:marLeft w:val="0"/>
          <w:marRight w:val="0"/>
          <w:marTop w:val="0"/>
          <w:marBottom w:val="0"/>
          <w:divBdr>
            <w:top w:val="none" w:sz="0" w:space="0" w:color="auto"/>
            <w:left w:val="none" w:sz="0" w:space="0" w:color="auto"/>
            <w:bottom w:val="none" w:sz="0" w:space="0" w:color="auto"/>
            <w:right w:val="none" w:sz="0" w:space="0" w:color="auto"/>
          </w:divBdr>
        </w:div>
        <w:div w:id="1545480473">
          <w:marLeft w:val="0"/>
          <w:marRight w:val="0"/>
          <w:marTop w:val="0"/>
          <w:marBottom w:val="0"/>
          <w:divBdr>
            <w:top w:val="none" w:sz="0" w:space="0" w:color="auto"/>
            <w:left w:val="none" w:sz="0" w:space="0" w:color="auto"/>
            <w:bottom w:val="none" w:sz="0" w:space="0" w:color="auto"/>
            <w:right w:val="none" w:sz="0" w:space="0" w:color="auto"/>
          </w:divBdr>
        </w:div>
        <w:div w:id="1220551339">
          <w:marLeft w:val="0"/>
          <w:marRight w:val="0"/>
          <w:marTop w:val="0"/>
          <w:marBottom w:val="0"/>
          <w:divBdr>
            <w:top w:val="none" w:sz="0" w:space="0" w:color="auto"/>
            <w:left w:val="none" w:sz="0" w:space="0" w:color="auto"/>
            <w:bottom w:val="none" w:sz="0" w:space="0" w:color="auto"/>
            <w:right w:val="none" w:sz="0" w:space="0" w:color="auto"/>
          </w:divBdr>
        </w:div>
        <w:div w:id="145168510">
          <w:marLeft w:val="0"/>
          <w:marRight w:val="0"/>
          <w:marTop w:val="0"/>
          <w:marBottom w:val="0"/>
          <w:divBdr>
            <w:top w:val="none" w:sz="0" w:space="0" w:color="auto"/>
            <w:left w:val="none" w:sz="0" w:space="0" w:color="auto"/>
            <w:bottom w:val="none" w:sz="0" w:space="0" w:color="auto"/>
            <w:right w:val="none" w:sz="0" w:space="0" w:color="auto"/>
          </w:divBdr>
        </w:div>
        <w:div w:id="975142609">
          <w:marLeft w:val="0"/>
          <w:marRight w:val="0"/>
          <w:marTop w:val="0"/>
          <w:marBottom w:val="0"/>
          <w:divBdr>
            <w:top w:val="none" w:sz="0" w:space="0" w:color="auto"/>
            <w:left w:val="none" w:sz="0" w:space="0" w:color="auto"/>
            <w:bottom w:val="none" w:sz="0" w:space="0" w:color="auto"/>
            <w:right w:val="none" w:sz="0" w:space="0" w:color="auto"/>
          </w:divBdr>
        </w:div>
        <w:div w:id="1039207420">
          <w:marLeft w:val="0"/>
          <w:marRight w:val="0"/>
          <w:marTop w:val="0"/>
          <w:marBottom w:val="0"/>
          <w:divBdr>
            <w:top w:val="none" w:sz="0" w:space="0" w:color="auto"/>
            <w:left w:val="none" w:sz="0" w:space="0" w:color="auto"/>
            <w:bottom w:val="none" w:sz="0" w:space="0" w:color="auto"/>
            <w:right w:val="none" w:sz="0" w:space="0" w:color="auto"/>
          </w:divBdr>
        </w:div>
        <w:div w:id="1385059665">
          <w:marLeft w:val="0"/>
          <w:marRight w:val="0"/>
          <w:marTop w:val="0"/>
          <w:marBottom w:val="0"/>
          <w:divBdr>
            <w:top w:val="none" w:sz="0" w:space="0" w:color="auto"/>
            <w:left w:val="none" w:sz="0" w:space="0" w:color="auto"/>
            <w:bottom w:val="none" w:sz="0" w:space="0" w:color="auto"/>
            <w:right w:val="none" w:sz="0" w:space="0" w:color="auto"/>
          </w:divBdr>
        </w:div>
        <w:div w:id="397090254">
          <w:marLeft w:val="0"/>
          <w:marRight w:val="0"/>
          <w:marTop w:val="0"/>
          <w:marBottom w:val="0"/>
          <w:divBdr>
            <w:top w:val="none" w:sz="0" w:space="0" w:color="auto"/>
            <w:left w:val="none" w:sz="0" w:space="0" w:color="auto"/>
            <w:bottom w:val="none" w:sz="0" w:space="0" w:color="auto"/>
            <w:right w:val="none" w:sz="0" w:space="0" w:color="auto"/>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1834487956">
          <w:marLeft w:val="0"/>
          <w:marRight w:val="0"/>
          <w:marTop w:val="0"/>
          <w:marBottom w:val="0"/>
          <w:divBdr>
            <w:top w:val="none" w:sz="0" w:space="0" w:color="auto"/>
            <w:left w:val="none" w:sz="0" w:space="0" w:color="auto"/>
            <w:bottom w:val="none" w:sz="0" w:space="0" w:color="auto"/>
            <w:right w:val="none" w:sz="0" w:space="0" w:color="auto"/>
          </w:divBdr>
        </w:div>
        <w:div w:id="200745743">
          <w:marLeft w:val="0"/>
          <w:marRight w:val="0"/>
          <w:marTop w:val="0"/>
          <w:marBottom w:val="0"/>
          <w:divBdr>
            <w:top w:val="none" w:sz="0" w:space="0" w:color="auto"/>
            <w:left w:val="none" w:sz="0" w:space="0" w:color="auto"/>
            <w:bottom w:val="none" w:sz="0" w:space="0" w:color="auto"/>
            <w:right w:val="none" w:sz="0" w:space="0" w:color="auto"/>
          </w:divBdr>
        </w:div>
        <w:div w:id="648901601">
          <w:marLeft w:val="0"/>
          <w:marRight w:val="0"/>
          <w:marTop w:val="0"/>
          <w:marBottom w:val="0"/>
          <w:divBdr>
            <w:top w:val="none" w:sz="0" w:space="0" w:color="auto"/>
            <w:left w:val="none" w:sz="0" w:space="0" w:color="auto"/>
            <w:bottom w:val="none" w:sz="0" w:space="0" w:color="auto"/>
            <w:right w:val="none" w:sz="0" w:space="0" w:color="auto"/>
          </w:divBdr>
        </w:div>
      </w:divsChild>
    </w:div>
    <w:div w:id="612831744">
      <w:bodyDiv w:val="1"/>
      <w:marLeft w:val="0"/>
      <w:marRight w:val="0"/>
      <w:marTop w:val="0"/>
      <w:marBottom w:val="0"/>
      <w:divBdr>
        <w:top w:val="none" w:sz="0" w:space="0" w:color="auto"/>
        <w:left w:val="none" w:sz="0" w:space="0" w:color="auto"/>
        <w:bottom w:val="none" w:sz="0" w:space="0" w:color="auto"/>
        <w:right w:val="none" w:sz="0" w:space="0" w:color="auto"/>
      </w:divBdr>
      <w:divsChild>
        <w:div w:id="5065466">
          <w:marLeft w:val="0"/>
          <w:marRight w:val="0"/>
          <w:marTop w:val="0"/>
          <w:marBottom w:val="0"/>
          <w:divBdr>
            <w:top w:val="none" w:sz="0" w:space="0" w:color="auto"/>
            <w:left w:val="none" w:sz="0" w:space="0" w:color="auto"/>
            <w:bottom w:val="none" w:sz="0" w:space="0" w:color="auto"/>
            <w:right w:val="none" w:sz="0" w:space="0" w:color="auto"/>
          </w:divBdr>
        </w:div>
        <w:div w:id="1812013495">
          <w:marLeft w:val="0"/>
          <w:marRight w:val="0"/>
          <w:marTop w:val="0"/>
          <w:marBottom w:val="0"/>
          <w:divBdr>
            <w:top w:val="none" w:sz="0" w:space="0" w:color="auto"/>
            <w:left w:val="none" w:sz="0" w:space="0" w:color="auto"/>
            <w:bottom w:val="none" w:sz="0" w:space="0" w:color="auto"/>
            <w:right w:val="none" w:sz="0" w:space="0" w:color="auto"/>
          </w:divBdr>
        </w:div>
        <w:div w:id="1943799699">
          <w:marLeft w:val="0"/>
          <w:marRight w:val="0"/>
          <w:marTop w:val="0"/>
          <w:marBottom w:val="0"/>
          <w:divBdr>
            <w:top w:val="none" w:sz="0" w:space="0" w:color="auto"/>
            <w:left w:val="none" w:sz="0" w:space="0" w:color="auto"/>
            <w:bottom w:val="none" w:sz="0" w:space="0" w:color="auto"/>
            <w:right w:val="none" w:sz="0" w:space="0" w:color="auto"/>
          </w:divBdr>
        </w:div>
        <w:div w:id="189341183">
          <w:marLeft w:val="0"/>
          <w:marRight w:val="0"/>
          <w:marTop w:val="0"/>
          <w:marBottom w:val="0"/>
          <w:divBdr>
            <w:top w:val="none" w:sz="0" w:space="0" w:color="auto"/>
            <w:left w:val="none" w:sz="0" w:space="0" w:color="auto"/>
            <w:bottom w:val="none" w:sz="0" w:space="0" w:color="auto"/>
            <w:right w:val="none" w:sz="0" w:space="0" w:color="auto"/>
          </w:divBdr>
        </w:div>
        <w:div w:id="1212499925">
          <w:marLeft w:val="0"/>
          <w:marRight w:val="0"/>
          <w:marTop w:val="0"/>
          <w:marBottom w:val="0"/>
          <w:divBdr>
            <w:top w:val="none" w:sz="0" w:space="0" w:color="auto"/>
            <w:left w:val="none" w:sz="0" w:space="0" w:color="auto"/>
            <w:bottom w:val="none" w:sz="0" w:space="0" w:color="auto"/>
            <w:right w:val="none" w:sz="0" w:space="0" w:color="auto"/>
          </w:divBdr>
        </w:div>
        <w:div w:id="1285043018">
          <w:marLeft w:val="0"/>
          <w:marRight w:val="0"/>
          <w:marTop w:val="0"/>
          <w:marBottom w:val="0"/>
          <w:divBdr>
            <w:top w:val="none" w:sz="0" w:space="0" w:color="auto"/>
            <w:left w:val="none" w:sz="0" w:space="0" w:color="auto"/>
            <w:bottom w:val="none" w:sz="0" w:space="0" w:color="auto"/>
            <w:right w:val="none" w:sz="0" w:space="0" w:color="auto"/>
          </w:divBdr>
        </w:div>
        <w:div w:id="961350499">
          <w:marLeft w:val="0"/>
          <w:marRight w:val="0"/>
          <w:marTop w:val="0"/>
          <w:marBottom w:val="0"/>
          <w:divBdr>
            <w:top w:val="none" w:sz="0" w:space="0" w:color="auto"/>
            <w:left w:val="none" w:sz="0" w:space="0" w:color="auto"/>
            <w:bottom w:val="none" w:sz="0" w:space="0" w:color="auto"/>
            <w:right w:val="none" w:sz="0" w:space="0" w:color="auto"/>
          </w:divBdr>
        </w:div>
        <w:div w:id="1813869342">
          <w:marLeft w:val="0"/>
          <w:marRight w:val="0"/>
          <w:marTop w:val="0"/>
          <w:marBottom w:val="0"/>
          <w:divBdr>
            <w:top w:val="none" w:sz="0" w:space="0" w:color="auto"/>
            <w:left w:val="none" w:sz="0" w:space="0" w:color="auto"/>
            <w:bottom w:val="none" w:sz="0" w:space="0" w:color="auto"/>
            <w:right w:val="none" w:sz="0" w:space="0" w:color="auto"/>
          </w:divBdr>
        </w:div>
        <w:div w:id="1847819115">
          <w:marLeft w:val="0"/>
          <w:marRight w:val="0"/>
          <w:marTop w:val="0"/>
          <w:marBottom w:val="0"/>
          <w:divBdr>
            <w:top w:val="none" w:sz="0" w:space="0" w:color="auto"/>
            <w:left w:val="none" w:sz="0" w:space="0" w:color="auto"/>
            <w:bottom w:val="none" w:sz="0" w:space="0" w:color="auto"/>
            <w:right w:val="none" w:sz="0" w:space="0" w:color="auto"/>
          </w:divBdr>
        </w:div>
        <w:div w:id="1834561005">
          <w:marLeft w:val="0"/>
          <w:marRight w:val="0"/>
          <w:marTop w:val="0"/>
          <w:marBottom w:val="0"/>
          <w:divBdr>
            <w:top w:val="none" w:sz="0" w:space="0" w:color="auto"/>
            <w:left w:val="none" w:sz="0" w:space="0" w:color="auto"/>
            <w:bottom w:val="none" w:sz="0" w:space="0" w:color="auto"/>
            <w:right w:val="none" w:sz="0" w:space="0" w:color="auto"/>
          </w:divBdr>
        </w:div>
        <w:div w:id="1794202675">
          <w:marLeft w:val="0"/>
          <w:marRight w:val="0"/>
          <w:marTop w:val="0"/>
          <w:marBottom w:val="0"/>
          <w:divBdr>
            <w:top w:val="none" w:sz="0" w:space="0" w:color="auto"/>
            <w:left w:val="none" w:sz="0" w:space="0" w:color="auto"/>
            <w:bottom w:val="none" w:sz="0" w:space="0" w:color="auto"/>
            <w:right w:val="none" w:sz="0" w:space="0" w:color="auto"/>
          </w:divBdr>
        </w:div>
        <w:div w:id="1176069445">
          <w:marLeft w:val="0"/>
          <w:marRight w:val="0"/>
          <w:marTop w:val="0"/>
          <w:marBottom w:val="0"/>
          <w:divBdr>
            <w:top w:val="none" w:sz="0" w:space="0" w:color="auto"/>
            <w:left w:val="none" w:sz="0" w:space="0" w:color="auto"/>
            <w:bottom w:val="none" w:sz="0" w:space="0" w:color="auto"/>
            <w:right w:val="none" w:sz="0" w:space="0" w:color="auto"/>
          </w:divBdr>
        </w:div>
        <w:div w:id="601913033">
          <w:marLeft w:val="0"/>
          <w:marRight w:val="0"/>
          <w:marTop w:val="0"/>
          <w:marBottom w:val="0"/>
          <w:divBdr>
            <w:top w:val="none" w:sz="0" w:space="0" w:color="auto"/>
            <w:left w:val="none" w:sz="0" w:space="0" w:color="auto"/>
            <w:bottom w:val="none" w:sz="0" w:space="0" w:color="auto"/>
            <w:right w:val="none" w:sz="0" w:space="0" w:color="auto"/>
          </w:divBdr>
        </w:div>
        <w:div w:id="499547635">
          <w:marLeft w:val="0"/>
          <w:marRight w:val="0"/>
          <w:marTop w:val="0"/>
          <w:marBottom w:val="0"/>
          <w:divBdr>
            <w:top w:val="none" w:sz="0" w:space="0" w:color="auto"/>
            <w:left w:val="none" w:sz="0" w:space="0" w:color="auto"/>
            <w:bottom w:val="none" w:sz="0" w:space="0" w:color="auto"/>
            <w:right w:val="none" w:sz="0" w:space="0" w:color="auto"/>
          </w:divBdr>
        </w:div>
        <w:div w:id="84348619">
          <w:marLeft w:val="0"/>
          <w:marRight w:val="0"/>
          <w:marTop w:val="0"/>
          <w:marBottom w:val="0"/>
          <w:divBdr>
            <w:top w:val="none" w:sz="0" w:space="0" w:color="auto"/>
            <w:left w:val="none" w:sz="0" w:space="0" w:color="auto"/>
            <w:bottom w:val="none" w:sz="0" w:space="0" w:color="auto"/>
            <w:right w:val="none" w:sz="0" w:space="0" w:color="auto"/>
          </w:divBdr>
        </w:div>
        <w:div w:id="470830107">
          <w:marLeft w:val="0"/>
          <w:marRight w:val="0"/>
          <w:marTop w:val="0"/>
          <w:marBottom w:val="0"/>
          <w:divBdr>
            <w:top w:val="none" w:sz="0" w:space="0" w:color="auto"/>
            <w:left w:val="none" w:sz="0" w:space="0" w:color="auto"/>
            <w:bottom w:val="none" w:sz="0" w:space="0" w:color="auto"/>
            <w:right w:val="none" w:sz="0" w:space="0" w:color="auto"/>
          </w:divBdr>
        </w:div>
        <w:div w:id="1327172551">
          <w:marLeft w:val="0"/>
          <w:marRight w:val="0"/>
          <w:marTop w:val="0"/>
          <w:marBottom w:val="0"/>
          <w:divBdr>
            <w:top w:val="none" w:sz="0" w:space="0" w:color="auto"/>
            <w:left w:val="none" w:sz="0" w:space="0" w:color="auto"/>
            <w:bottom w:val="none" w:sz="0" w:space="0" w:color="auto"/>
            <w:right w:val="none" w:sz="0" w:space="0" w:color="auto"/>
          </w:divBdr>
        </w:div>
        <w:div w:id="1654675374">
          <w:marLeft w:val="0"/>
          <w:marRight w:val="0"/>
          <w:marTop w:val="0"/>
          <w:marBottom w:val="0"/>
          <w:divBdr>
            <w:top w:val="none" w:sz="0" w:space="0" w:color="auto"/>
            <w:left w:val="none" w:sz="0" w:space="0" w:color="auto"/>
            <w:bottom w:val="none" w:sz="0" w:space="0" w:color="auto"/>
            <w:right w:val="none" w:sz="0" w:space="0" w:color="auto"/>
          </w:divBdr>
        </w:div>
        <w:div w:id="1352603940">
          <w:marLeft w:val="0"/>
          <w:marRight w:val="0"/>
          <w:marTop w:val="0"/>
          <w:marBottom w:val="0"/>
          <w:divBdr>
            <w:top w:val="none" w:sz="0" w:space="0" w:color="auto"/>
            <w:left w:val="none" w:sz="0" w:space="0" w:color="auto"/>
            <w:bottom w:val="none" w:sz="0" w:space="0" w:color="auto"/>
            <w:right w:val="none" w:sz="0" w:space="0" w:color="auto"/>
          </w:divBdr>
        </w:div>
        <w:div w:id="50883928">
          <w:marLeft w:val="0"/>
          <w:marRight w:val="0"/>
          <w:marTop w:val="0"/>
          <w:marBottom w:val="0"/>
          <w:divBdr>
            <w:top w:val="none" w:sz="0" w:space="0" w:color="auto"/>
            <w:left w:val="none" w:sz="0" w:space="0" w:color="auto"/>
            <w:bottom w:val="none" w:sz="0" w:space="0" w:color="auto"/>
            <w:right w:val="none" w:sz="0" w:space="0" w:color="auto"/>
          </w:divBdr>
        </w:div>
        <w:div w:id="1933388614">
          <w:marLeft w:val="0"/>
          <w:marRight w:val="0"/>
          <w:marTop w:val="0"/>
          <w:marBottom w:val="0"/>
          <w:divBdr>
            <w:top w:val="none" w:sz="0" w:space="0" w:color="auto"/>
            <w:left w:val="none" w:sz="0" w:space="0" w:color="auto"/>
            <w:bottom w:val="none" w:sz="0" w:space="0" w:color="auto"/>
            <w:right w:val="none" w:sz="0" w:space="0" w:color="auto"/>
          </w:divBdr>
        </w:div>
        <w:div w:id="887566233">
          <w:marLeft w:val="0"/>
          <w:marRight w:val="0"/>
          <w:marTop w:val="0"/>
          <w:marBottom w:val="0"/>
          <w:divBdr>
            <w:top w:val="none" w:sz="0" w:space="0" w:color="auto"/>
            <w:left w:val="none" w:sz="0" w:space="0" w:color="auto"/>
            <w:bottom w:val="none" w:sz="0" w:space="0" w:color="auto"/>
            <w:right w:val="none" w:sz="0" w:space="0" w:color="auto"/>
          </w:divBdr>
        </w:div>
        <w:div w:id="97872020">
          <w:marLeft w:val="0"/>
          <w:marRight w:val="0"/>
          <w:marTop w:val="0"/>
          <w:marBottom w:val="0"/>
          <w:divBdr>
            <w:top w:val="none" w:sz="0" w:space="0" w:color="auto"/>
            <w:left w:val="none" w:sz="0" w:space="0" w:color="auto"/>
            <w:bottom w:val="none" w:sz="0" w:space="0" w:color="auto"/>
            <w:right w:val="none" w:sz="0" w:space="0" w:color="auto"/>
          </w:divBdr>
        </w:div>
        <w:div w:id="199246358">
          <w:marLeft w:val="0"/>
          <w:marRight w:val="0"/>
          <w:marTop w:val="0"/>
          <w:marBottom w:val="0"/>
          <w:divBdr>
            <w:top w:val="none" w:sz="0" w:space="0" w:color="auto"/>
            <w:left w:val="none" w:sz="0" w:space="0" w:color="auto"/>
            <w:bottom w:val="none" w:sz="0" w:space="0" w:color="auto"/>
            <w:right w:val="none" w:sz="0" w:space="0" w:color="auto"/>
          </w:divBdr>
        </w:div>
        <w:div w:id="1613584190">
          <w:marLeft w:val="0"/>
          <w:marRight w:val="0"/>
          <w:marTop w:val="0"/>
          <w:marBottom w:val="0"/>
          <w:divBdr>
            <w:top w:val="none" w:sz="0" w:space="0" w:color="auto"/>
            <w:left w:val="none" w:sz="0" w:space="0" w:color="auto"/>
            <w:bottom w:val="none" w:sz="0" w:space="0" w:color="auto"/>
            <w:right w:val="none" w:sz="0" w:space="0" w:color="auto"/>
          </w:divBdr>
        </w:div>
        <w:div w:id="132607077">
          <w:marLeft w:val="0"/>
          <w:marRight w:val="0"/>
          <w:marTop w:val="0"/>
          <w:marBottom w:val="0"/>
          <w:divBdr>
            <w:top w:val="none" w:sz="0" w:space="0" w:color="auto"/>
            <w:left w:val="none" w:sz="0" w:space="0" w:color="auto"/>
            <w:bottom w:val="none" w:sz="0" w:space="0" w:color="auto"/>
            <w:right w:val="none" w:sz="0" w:space="0" w:color="auto"/>
          </w:divBdr>
        </w:div>
        <w:div w:id="105319779">
          <w:marLeft w:val="0"/>
          <w:marRight w:val="0"/>
          <w:marTop w:val="0"/>
          <w:marBottom w:val="0"/>
          <w:divBdr>
            <w:top w:val="none" w:sz="0" w:space="0" w:color="auto"/>
            <w:left w:val="none" w:sz="0" w:space="0" w:color="auto"/>
            <w:bottom w:val="none" w:sz="0" w:space="0" w:color="auto"/>
            <w:right w:val="none" w:sz="0" w:space="0" w:color="auto"/>
          </w:divBdr>
        </w:div>
        <w:div w:id="499004911">
          <w:marLeft w:val="0"/>
          <w:marRight w:val="0"/>
          <w:marTop w:val="0"/>
          <w:marBottom w:val="0"/>
          <w:divBdr>
            <w:top w:val="none" w:sz="0" w:space="0" w:color="auto"/>
            <w:left w:val="none" w:sz="0" w:space="0" w:color="auto"/>
            <w:bottom w:val="none" w:sz="0" w:space="0" w:color="auto"/>
            <w:right w:val="none" w:sz="0" w:space="0" w:color="auto"/>
          </w:divBdr>
        </w:div>
        <w:div w:id="718554957">
          <w:marLeft w:val="0"/>
          <w:marRight w:val="0"/>
          <w:marTop w:val="0"/>
          <w:marBottom w:val="0"/>
          <w:divBdr>
            <w:top w:val="none" w:sz="0" w:space="0" w:color="auto"/>
            <w:left w:val="none" w:sz="0" w:space="0" w:color="auto"/>
            <w:bottom w:val="none" w:sz="0" w:space="0" w:color="auto"/>
            <w:right w:val="none" w:sz="0" w:space="0" w:color="auto"/>
          </w:divBdr>
        </w:div>
        <w:div w:id="43531390">
          <w:marLeft w:val="0"/>
          <w:marRight w:val="0"/>
          <w:marTop w:val="0"/>
          <w:marBottom w:val="0"/>
          <w:divBdr>
            <w:top w:val="none" w:sz="0" w:space="0" w:color="auto"/>
            <w:left w:val="none" w:sz="0" w:space="0" w:color="auto"/>
            <w:bottom w:val="none" w:sz="0" w:space="0" w:color="auto"/>
            <w:right w:val="none" w:sz="0" w:space="0" w:color="auto"/>
          </w:divBdr>
        </w:div>
        <w:div w:id="1443453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1193</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Chamlai</dc:creator>
  <cp:keywords/>
  <dc:description/>
  <cp:lastModifiedBy>Chamlai</cp:lastModifiedBy>
  <cp:revision>1</cp:revision>
  <cp:lastPrinted>2021-07-21T10:18:00Z</cp:lastPrinted>
  <dcterms:created xsi:type="dcterms:W3CDTF">2021-07-21T09:57:00Z</dcterms:created>
  <dcterms:modified xsi:type="dcterms:W3CDTF">2021-07-21T10:51:00Z</dcterms:modified>
</cp:coreProperties>
</file>