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6B" w:rsidRPr="0068126B" w:rsidRDefault="0068126B" w:rsidP="0068126B">
      <w:pPr>
        <w:spacing w:after="0"/>
        <w:jc w:val="center"/>
        <w:rPr>
          <w:rFonts w:eastAsia="Times New Roman" w:cs="Times New Roman"/>
          <w:color w:val="0000FF"/>
          <w:szCs w:val="28"/>
          <w:u w:val="single"/>
          <w:lang w:eastAsia="ru-RU"/>
        </w:rPr>
      </w:pPr>
      <w:r w:rsidRPr="0068126B">
        <w:rPr>
          <w:rFonts w:eastAsia="Times New Roman" w:cs="Times New Roman"/>
          <w:color w:val="293A55"/>
          <w:szCs w:val="28"/>
          <w:lang w:eastAsia="ru-RU"/>
        </w:rPr>
        <w:fldChar w:fldCharType="begin"/>
      </w:r>
      <w:r w:rsidRPr="0068126B">
        <w:rPr>
          <w:rFonts w:eastAsia="Times New Roman" w:cs="Times New Roman"/>
          <w:color w:val="293A55"/>
          <w:szCs w:val="28"/>
          <w:lang w:eastAsia="ru-RU"/>
        </w:rPr>
        <w:instrText xml:space="preserve"> HYPERLINK "" </w:instrText>
      </w:r>
      <w:r w:rsidRPr="0068126B">
        <w:rPr>
          <w:rFonts w:eastAsia="Times New Roman" w:cs="Times New Roman"/>
          <w:color w:val="293A55"/>
          <w:szCs w:val="28"/>
          <w:lang w:eastAsia="ru-RU"/>
        </w:rPr>
        <w:fldChar w:fldCharType="separate"/>
      </w:r>
    </w:p>
    <w:p w:rsidR="0068126B" w:rsidRPr="0068126B" w:rsidRDefault="0068126B" w:rsidP="0068126B">
      <w:pPr>
        <w:spacing w:before="330" w:after="0"/>
        <w:jc w:val="center"/>
        <w:outlineLvl w:val="1"/>
        <w:rPr>
          <w:rFonts w:eastAsia="Times New Roman" w:cs="Times New Roman"/>
          <w:color w:val="293A55"/>
          <w:szCs w:val="28"/>
          <w:lang w:eastAsia="ru-RU"/>
        </w:rPr>
      </w:pPr>
      <w:r w:rsidRPr="0068126B">
        <w:rPr>
          <w:rFonts w:eastAsia="Times New Roman" w:cs="Times New Roman"/>
          <w:b/>
          <w:bCs/>
          <w:color w:val="293A55"/>
          <w:szCs w:val="28"/>
          <w:u w:val="single"/>
          <w:lang w:eastAsia="ru-RU"/>
        </w:rPr>
        <w:t>МІНІСТЕРСТВО ОХОРОНИ ЗДОРОВ'Я УКРАЇНИ</w:t>
      </w:r>
    </w:p>
    <w:p w:rsidR="0068126B" w:rsidRPr="0068126B" w:rsidRDefault="0068126B" w:rsidP="0068126B">
      <w:pPr>
        <w:spacing w:before="330" w:after="0"/>
        <w:jc w:val="center"/>
        <w:outlineLvl w:val="1"/>
        <w:rPr>
          <w:rFonts w:eastAsia="Times New Roman" w:cs="Times New Roman"/>
          <w:color w:val="293A55"/>
          <w:szCs w:val="28"/>
          <w:u w:val="single"/>
          <w:lang w:eastAsia="ru-RU"/>
        </w:rPr>
      </w:pPr>
      <w:r w:rsidRPr="0068126B">
        <w:rPr>
          <w:rFonts w:eastAsia="Times New Roman" w:cs="Times New Roman"/>
          <w:b/>
          <w:bCs/>
          <w:color w:val="293A55"/>
          <w:szCs w:val="28"/>
          <w:u w:val="single"/>
          <w:lang w:eastAsia="ru-RU"/>
        </w:rPr>
        <w:t>НАКАЗ</w:t>
      </w:r>
    </w:p>
    <w:p w:rsidR="0068126B" w:rsidRPr="0068126B" w:rsidRDefault="0068126B" w:rsidP="0068126B">
      <w:pPr>
        <w:spacing w:after="0"/>
        <w:jc w:val="center"/>
        <w:rPr>
          <w:rFonts w:eastAsia="Times New Roman" w:cs="Times New Roman"/>
          <w:color w:val="293A55"/>
          <w:szCs w:val="28"/>
          <w:lang w:eastAsia="ru-RU"/>
        </w:rPr>
      </w:pPr>
      <w:r w:rsidRPr="0068126B">
        <w:rPr>
          <w:rFonts w:eastAsia="Times New Roman" w:cs="Times New Roman"/>
          <w:color w:val="293A55"/>
          <w:szCs w:val="28"/>
          <w:lang w:eastAsia="ru-RU"/>
        </w:rPr>
        <w:fldChar w:fldCharType="end"/>
      </w:r>
    </w:p>
    <w:tbl>
      <w:tblPr>
        <w:tblW w:w="5000" w:type="pct"/>
        <w:tblCellMar>
          <w:top w:w="15" w:type="dxa"/>
          <w:left w:w="15" w:type="dxa"/>
          <w:bottom w:w="15" w:type="dxa"/>
          <w:right w:w="15" w:type="dxa"/>
        </w:tblCellMar>
        <w:tblLook w:val="04A0" w:firstRow="1" w:lastRow="0" w:firstColumn="1" w:lastColumn="0" w:noHBand="0" w:noVBand="1"/>
      </w:tblPr>
      <w:tblGrid>
        <w:gridCol w:w="3274"/>
        <w:gridCol w:w="2806"/>
        <w:gridCol w:w="3274"/>
      </w:tblGrid>
      <w:tr w:rsidR="0068126B" w:rsidRPr="0068126B" w:rsidTr="0068126B">
        <w:tc>
          <w:tcPr>
            <w:tcW w:w="1750" w:type="pct"/>
            <w:shd w:val="clear" w:color="auto" w:fill="auto"/>
            <w:tcMar>
              <w:top w:w="0" w:type="dxa"/>
              <w:left w:w="0" w:type="dxa"/>
              <w:bottom w:w="0" w:type="dxa"/>
              <w:right w:w="0" w:type="dxa"/>
            </w:tcMar>
            <w:hideMark/>
          </w:tcPr>
          <w:p w:rsidR="0068126B" w:rsidRPr="0068126B" w:rsidRDefault="0068126B" w:rsidP="0068126B">
            <w:pPr>
              <w:spacing w:after="0"/>
              <w:rPr>
                <w:rFonts w:eastAsia="Times New Roman" w:cs="Times New Roman"/>
                <w:szCs w:val="28"/>
                <w:lang w:val="uk-UA" w:eastAsia="ru-RU"/>
              </w:rPr>
            </w:pPr>
            <w:r w:rsidRPr="0068126B">
              <w:rPr>
                <w:rFonts w:eastAsia="Times New Roman" w:cs="Times New Roman"/>
                <w:b/>
                <w:bCs/>
                <w:szCs w:val="28"/>
                <w:lang w:eastAsia="ru-RU"/>
              </w:rPr>
              <w:t>26.03.2021</w:t>
            </w:r>
            <w:r w:rsidR="00675F80">
              <w:rPr>
                <w:rFonts w:eastAsia="Times New Roman" w:cs="Times New Roman"/>
                <w:b/>
                <w:bCs/>
                <w:szCs w:val="28"/>
                <w:lang w:val="uk-UA" w:eastAsia="ru-RU"/>
              </w:rPr>
              <w:t xml:space="preserve">   </w:t>
            </w:r>
          </w:p>
        </w:tc>
        <w:tc>
          <w:tcPr>
            <w:tcW w:w="1500" w:type="pct"/>
            <w:shd w:val="clear" w:color="auto" w:fill="auto"/>
            <w:tcMar>
              <w:top w:w="0" w:type="dxa"/>
              <w:left w:w="0" w:type="dxa"/>
              <w:bottom w:w="0" w:type="dxa"/>
              <w:right w:w="0" w:type="dxa"/>
            </w:tcMar>
            <w:hideMark/>
          </w:tcPr>
          <w:p w:rsidR="0068126B" w:rsidRPr="0068126B" w:rsidRDefault="00675F80" w:rsidP="0068126B">
            <w:pPr>
              <w:spacing w:after="0"/>
              <w:rPr>
                <w:rFonts w:eastAsia="Times New Roman" w:cs="Times New Roman"/>
                <w:szCs w:val="28"/>
                <w:lang w:eastAsia="ru-RU"/>
              </w:rPr>
            </w:pPr>
            <w:r>
              <w:rPr>
                <w:rFonts w:eastAsia="Times New Roman" w:cs="Times New Roman"/>
                <w:b/>
                <w:bCs/>
                <w:szCs w:val="28"/>
                <w:lang w:val="uk-UA" w:eastAsia="ru-RU"/>
              </w:rPr>
              <w:t xml:space="preserve">              </w:t>
            </w:r>
            <w:r w:rsidR="0068126B" w:rsidRPr="0068126B">
              <w:rPr>
                <w:rFonts w:eastAsia="Times New Roman" w:cs="Times New Roman"/>
                <w:b/>
                <w:bCs/>
                <w:szCs w:val="28"/>
                <w:lang w:eastAsia="ru-RU"/>
              </w:rPr>
              <w:t>м. Київ</w:t>
            </w:r>
          </w:p>
        </w:tc>
        <w:tc>
          <w:tcPr>
            <w:tcW w:w="1750" w:type="pct"/>
            <w:shd w:val="clear" w:color="auto" w:fill="auto"/>
            <w:tcMar>
              <w:top w:w="0" w:type="dxa"/>
              <w:left w:w="0" w:type="dxa"/>
              <w:bottom w:w="0" w:type="dxa"/>
              <w:right w:w="0" w:type="dxa"/>
            </w:tcMar>
            <w:hideMark/>
          </w:tcPr>
          <w:p w:rsidR="0068126B" w:rsidRPr="0068126B" w:rsidRDefault="00675F80" w:rsidP="0068126B">
            <w:pPr>
              <w:spacing w:after="0"/>
              <w:rPr>
                <w:rFonts w:eastAsia="Times New Roman" w:cs="Times New Roman"/>
                <w:szCs w:val="28"/>
                <w:lang w:eastAsia="ru-RU"/>
              </w:rPr>
            </w:pPr>
            <w:r>
              <w:rPr>
                <w:rFonts w:eastAsia="Times New Roman" w:cs="Times New Roman"/>
                <w:b/>
                <w:bCs/>
                <w:szCs w:val="28"/>
                <w:lang w:val="uk-UA" w:eastAsia="ru-RU"/>
              </w:rPr>
              <w:t xml:space="preserve">                             </w:t>
            </w:r>
            <w:r w:rsidR="0068126B" w:rsidRPr="0068126B">
              <w:rPr>
                <w:rFonts w:eastAsia="Times New Roman" w:cs="Times New Roman"/>
                <w:b/>
                <w:bCs/>
                <w:szCs w:val="28"/>
                <w:lang w:eastAsia="ru-RU"/>
              </w:rPr>
              <w:t>N 583</w:t>
            </w:r>
          </w:p>
        </w:tc>
      </w:tr>
    </w:tbl>
    <w:p w:rsidR="0068126B" w:rsidRPr="0068126B" w:rsidRDefault="0068126B" w:rsidP="0068126B">
      <w:pPr>
        <w:spacing w:after="0"/>
        <w:rPr>
          <w:rFonts w:eastAsia="Times New Roman" w:cs="Times New Roman"/>
          <w:color w:val="293A55"/>
          <w:szCs w:val="28"/>
          <w:lang w:eastAsia="ru-RU"/>
        </w:rPr>
      </w:pPr>
      <w:r w:rsidRPr="0068126B">
        <w:rPr>
          <w:rFonts w:eastAsia="Times New Roman" w:cs="Times New Roman"/>
          <w:b/>
          <w:bCs/>
          <w:color w:val="293A55"/>
          <w:szCs w:val="28"/>
          <w:lang w:eastAsia="ru-RU"/>
        </w:rPr>
        <w:t>Зареєстровано в Міністерстві юстиції України</w:t>
      </w:r>
      <w:r w:rsidRPr="0068126B">
        <w:rPr>
          <w:rFonts w:eastAsia="Times New Roman" w:cs="Times New Roman"/>
          <w:b/>
          <w:bCs/>
          <w:color w:val="293A55"/>
          <w:szCs w:val="28"/>
          <w:lang w:eastAsia="ru-RU"/>
        </w:rPr>
        <w:br/>
        <w:t>08 липня 2021 р. за N 892/36514</w:t>
      </w:r>
    </w:p>
    <w:p w:rsidR="0068126B" w:rsidRPr="0068126B" w:rsidRDefault="0068126B" w:rsidP="0068126B">
      <w:pPr>
        <w:spacing w:before="330" w:after="0"/>
        <w:jc w:val="center"/>
        <w:outlineLvl w:val="1"/>
        <w:rPr>
          <w:rFonts w:eastAsia="Times New Roman" w:cs="Times New Roman"/>
          <w:color w:val="293A55"/>
          <w:szCs w:val="28"/>
          <w:lang w:eastAsia="ru-RU"/>
        </w:rPr>
      </w:pPr>
      <w:r w:rsidRPr="0068126B">
        <w:rPr>
          <w:rFonts w:eastAsia="Times New Roman" w:cs="Times New Roman"/>
          <w:b/>
          <w:bCs/>
          <w:color w:val="293A55"/>
          <w:szCs w:val="28"/>
          <w:lang w:eastAsia="ru-RU"/>
        </w:rPr>
        <w:t>Про затвердження Правил виклику бригад екстреної (швидкої) медичної допомоги та Порядку транспортування пацієнтів (постраждалих) бригадами екстреної (швидкої) медичної допомоги у заклади охорони здоров'я</w:t>
      </w:r>
    </w:p>
    <w:p w:rsidR="0068126B" w:rsidRPr="0068126B" w:rsidRDefault="0068126B" w:rsidP="0068126B">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Відповідно до </w:t>
      </w:r>
      <w:r w:rsidRPr="0068126B">
        <w:rPr>
          <w:rFonts w:eastAsia="Times New Roman" w:cs="Times New Roman"/>
          <w:color w:val="000000"/>
          <w:szCs w:val="28"/>
          <w:lang w:eastAsia="ru-RU"/>
        </w:rPr>
        <w:t>Закону України "Про екстрену медичну допомогу"</w:t>
      </w:r>
      <w:r w:rsidRPr="0068126B">
        <w:rPr>
          <w:rFonts w:eastAsia="Times New Roman" w:cs="Times New Roman"/>
          <w:color w:val="293A55"/>
          <w:szCs w:val="28"/>
          <w:lang w:eastAsia="ru-RU"/>
        </w:rPr>
        <w:t>, </w:t>
      </w:r>
      <w:r w:rsidRPr="0068126B">
        <w:rPr>
          <w:rFonts w:eastAsia="Times New Roman" w:cs="Times New Roman"/>
          <w:color w:val="000000"/>
          <w:szCs w:val="28"/>
          <w:lang w:eastAsia="ru-RU"/>
        </w:rPr>
        <w:t>статті 37 Основ законодавства України про охорону здоров'я</w:t>
      </w:r>
      <w:r w:rsidRPr="0068126B">
        <w:rPr>
          <w:rFonts w:eastAsia="Times New Roman" w:cs="Times New Roman"/>
          <w:color w:val="293A55"/>
          <w:szCs w:val="28"/>
          <w:lang w:eastAsia="ru-RU"/>
        </w:rPr>
        <w:t>, </w:t>
      </w:r>
      <w:r w:rsidRPr="0068126B">
        <w:rPr>
          <w:rFonts w:eastAsia="Times New Roman" w:cs="Times New Roman"/>
          <w:color w:val="000000"/>
          <w:szCs w:val="28"/>
          <w:lang w:eastAsia="ru-RU"/>
        </w:rPr>
        <w:t>підпункту 5 пункту 3 розпорядження Кабінету Міністрів України від 29 січня 2020 року N 111-р "Про затвердження плану заходів щодо реалізації Концепції розвитку системи екстреної медичної допомоги"</w:t>
      </w:r>
      <w:r w:rsidRPr="0068126B">
        <w:rPr>
          <w:rFonts w:eastAsia="Times New Roman" w:cs="Times New Roman"/>
          <w:color w:val="293A55"/>
          <w:szCs w:val="28"/>
          <w:lang w:eastAsia="ru-RU"/>
        </w:rPr>
        <w:t>, </w:t>
      </w:r>
      <w:r w:rsidRPr="0068126B">
        <w:rPr>
          <w:rFonts w:eastAsia="Times New Roman" w:cs="Times New Roman"/>
          <w:color w:val="000000"/>
          <w:szCs w:val="28"/>
          <w:lang w:eastAsia="ru-RU"/>
        </w:rPr>
        <w:t>підпункту 7 пункту 1 постанови Кабінету Міністрів України від 16 грудня 2020 року N 1271 "Про норматив прибуття бригад екстреної (швидкої) медичної допомоги на місце події"</w:t>
      </w:r>
      <w:r w:rsidRPr="0068126B">
        <w:rPr>
          <w:rFonts w:eastAsia="Times New Roman" w:cs="Times New Roman"/>
          <w:color w:val="293A55"/>
          <w:szCs w:val="28"/>
          <w:lang w:eastAsia="ru-RU"/>
        </w:rPr>
        <w:t> та з метою забезпечення доступності, своєчасності та підвищення якості екстреної медичної допомоги, що надається населенню України, зниження рівня інвалідності та смертності внаслідок нещасних випадків, травм та отруєнь, гострих порушень життєвих функцій людини внаслідок серцево-судинних, інших захворювань, зменшення економічних втрат, спричинених тимчасовою та стійкою непрацездатністю, збереження здоров'я, врегулювання питань щодо єдиної системи надання екстреної медичної допомоги населенню України та удосконалення служби екстреної медичної допомоги</w:t>
      </w:r>
    </w:p>
    <w:p w:rsidR="0068126B" w:rsidRPr="0068126B" w:rsidRDefault="0068126B" w:rsidP="0068126B">
      <w:pPr>
        <w:spacing w:after="0"/>
        <w:rPr>
          <w:rFonts w:eastAsia="Times New Roman" w:cs="Times New Roman"/>
          <w:color w:val="293A55"/>
          <w:szCs w:val="28"/>
          <w:lang w:eastAsia="ru-RU"/>
        </w:rPr>
      </w:pPr>
      <w:r w:rsidRPr="0068126B">
        <w:rPr>
          <w:rFonts w:eastAsia="Times New Roman" w:cs="Times New Roman"/>
          <w:b/>
          <w:bCs/>
          <w:color w:val="293A55"/>
          <w:szCs w:val="28"/>
          <w:lang w:eastAsia="ru-RU"/>
        </w:rPr>
        <w:t>НАКАЗУЮ:</w:t>
      </w:r>
    </w:p>
    <w:p w:rsidR="0068126B" w:rsidRPr="0068126B" w:rsidRDefault="0068126B" w:rsidP="00675F80">
      <w:pPr>
        <w:spacing w:after="0"/>
        <w:ind w:firstLine="708"/>
        <w:rPr>
          <w:rFonts w:eastAsia="Times New Roman" w:cs="Times New Roman"/>
          <w:color w:val="293A55"/>
          <w:szCs w:val="28"/>
          <w:lang w:eastAsia="ru-RU"/>
        </w:rPr>
      </w:pPr>
      <w:r w:rsidRPr="0068126B">
        <w:rPr>
          <w:rFonts w:eastAsia="Times New Roman" w:cs="Times New Roman"/>
          <w:color w:val="293A55"/>
          <w:szCs w:val="28"/>
          <w:lang w:eastAsia="ru-RU"/>
        </w:rPr>
        <w:t>1. Затвердити такі, що додаються:</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1) Правила виклику бригад екстреної (швидкої) медичної допомоги;</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2) </w:t>
      </w:r>
      <w:r w:rsidRPr="0068126B">
        <w:rPr>
          <w:rFonts w:eastAsia="Times New Roman" w:cs="Times New Roman"/>
          <w:color w:val="000000"/>
          <w:szCs w:val="28"/>
          <w:lang w:eastAsia="ru-RU"/>
        </w:rPr>
        <w:t>Порядок транспортування пацієнтів (постраждалих) бригадами екстреної (швидкої) медичної допомоги у заклади охорони здоров'я</w:t>
      </w:r>
      <w:r w:rsidRPr="0068126B">
        <w:rPr>
          <w:rFonts w:eastAsia="Times New Roman" w:cs="Times New Roman"/>
          <w:color w:val="293A55"/>
          <w:szCs w:val="28"/>
          <w:lang w:eastAsia="ru-RU"/>
        </w:rPr>
        <w:t>;</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2. Директорату медичного забезпечення (Ідоятова Є.) забезпечити подання цього наказу у встановленому порядку на державну реєстрацію до Міністерства юстиції України.</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3. Контроль за виконанням цього наказу покласти на першого заступника Міністра Садов'як І. Д.</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4. Цей наказ набирає чинності з дня його офіційного опублікування.</w:t>
      </w:r>
    </w:p>
    <w:p w:rsidR="0068126B" w:rsidRPr="0068126B" w:rsidRDefault="0068126B" w:rsidP="0068126B">
      <w:pPr>
        <w:spacing w:after="0"/>
        <w:rPr>
          <w:rFonts w:eastAsia="Times New Roman" w:cs="Times New Roman"/>
          <w:color w:val="293A55"/>
          <w:szCs w:val="28"/>
          <w:lang w:eastAsia="ru-RU"/>
        </w:rPr>
      </w:pPr>
      <w:r w:rsidRPr="0068126B">
        <w:rPr>
          <w:rFonts w:eastAsia="Times New Roman" w:cs="Times New Roman"/>
          <w:color w:val="293A55"/>
          <w:szCs w:val="28"/>
          <w:lang w:eastAsia="ru-RU"/>
        </w:rPr>
        <w:t> </w:t>
      </w:r>
    </w:p>
    <w:tbl>
      <w:tblPr>
        <w:tblW w:w="5000" w:type="pct"/>
        <w:tblCellMar>
          <w:top w:w="60" w:type="dxa"/>
          <w:left w:w="60" w:type="dxa"/>
          <w:bottom w:w="60" w:type="dxa"/>
          <w:right w:w="60" w:type="dxa"/>
        </w:tblCellMar>
        <w:tblLook w:val="04A0" w:firstRow="1" w:lastRow="0" w:firstColumn="1" w:lastColumn="0" w:noHBand="0" w:noVBand="1"/>
      </w:tblPr>
      <w:tblGrid>
        <w:gridCol w:w="4677"/>
        <w:gridCol w:w="4677"/>
      </w:tblGrid>
      <w:tr w:rsidR="0068126B" w:rsidRPr="0068126B" w:rsidTr="0068126B">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eastAsia="ru-RU"/>
              </w:rPr>
            </w:pPr>
            <w:r w:rsidRPr="0068126B">
              <w:rPr>
                <w:rFonts w:eastAsia="Times New Roman" w:cs="Times New Roman"/>
                <w:b/>
                <w:bCs/>
                <w:szCs w:val="28"/>
                <w:lang w:eastAsia="ru-RU"/>
              </w:rPr>
              <w:t>Міністр</w:t>
            </w:r>
          </w:p>
        </w:tc>
        <w:tc>
          <w:tcPr>
            <w:tcW w:w="2500" w:type="pct"/>
            <w:shd w:val="clear" w:color="auto" w:fill="auto"/>
            <w:tcMar>
              <w:top w:w="0" w:type="dxa"/>
              <w:left w:w="0" w:type="dxa"/>
              <w:bottom w:w="0" w:type="dxa"/>
              <w:right w:w="0" w:type="dxa"/>
            </w:tcMar>
            <w:vAlign w:val="bottom"/>
            <w:hideMark/>
          </w:tcPr>
          <w:p w:rsidR="0068126B" w:rsidRPr="0068126B" w:rsidRDefault="00675F80" w:rsidP="0068126B">
            <w:pPr>
              <w:spacing w:after="0"/>
              <w:rPr>
                <w:rFonts w:eastAsia="Times New Roman" w:cs="Times New Roman"/>
                <w:szCs w:val="28"/>
                <w:lang w:eastAsia="ru-RU"/>
              </w:rPr>
            </w:pPr>
            <w:r>
              <w:rPr>
                <w:rFonts w:eastAsia="Times New Roman" w:cs="Times New Roman"/>
                <w:b/>
                <w:bCs/>
                <w:szCs w:val="28"/>
                <w:lang w:val="uk-UA" w:eastAsia="ru-RU"/>
              </w:rPr>
              <w:t xml:space="preserve">                         </w:t>
            </w:r>
            <w:r w:rsidR="0068126B" w:rsidRPr="0068126B">
              <w:rPr>
                <w:rFonts w:eastAsia="Times New Roman" w:cs="Times New Roman"/>
                <w:b/>
                <w:bCs/>
                <w:szCs w:val="28"/>
                <w:lang w:eastAsia="ru-RU"/>
              </w:rPr>
              <w:t>Максим СТЕПАНОВ</w:t>
            </w:r>
          </w:p>
        </w:tc>
      </w:tr>
      <w:tr w:rsidR="0068126B" w:rsidRPr="0068126B" w:rsidTr="0068126B">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eastAsia="ru-RU"/>
              </w:rPr>
            </w:pPr>
            <w:r w:rsidRPr="0068126B">
              <w:rPr>
                <w:rFonts w:eastAsia="Times New Roman" w:cs="Times New Roman"/>
                <w:b/>
                <w:bCs/>
                <w:szCs w:val="28"/>
                <w:lang w:eastAsia="ru-RU"/>
              </w:rPr>
              <w:t>ПОГОДЖЕНО:</w:t>
            </w:r>
          </w:p>
        </w:tc>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eastAsia="ru-RU"/>
              </w:rPr>
            </w:pPr>
            <w:r w:rsidRPr="0068126B">
              <w:rPr>
                <w:rFonts w:eastAsia="Times New Roman" w:cs="Times New Roman"/>
                <w:szCs w:val="28"/>
                <w:lang w:eastAsia="ru-RU"/>
              </w:rPr>
              <w:t> </w:t>
            </w:r>
          </w:p>
        </w:tc>
      </w:tr>
      <w:tr w:rsidR="0068126B" w:rsidRPr="0068126B" w:rsidTr="0068126B">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eastAsia="ru-RU"/>
              </w:rPr>
            </w:pPr>
            <w:r w:rsidRPr="0068126B">
              <w:rPr>
                <w:rFonts w:eastAsia="Times New Roman" w:cs="Times New Roman"/>
                <w:b/>
                <w:bCs/>
                <w:szCs w:val="28"/>
                <w:lang w:eastAsia="ru-RU"/>
              </w:rPr>
              <w:t>Голова Національної</w:t>
            </w:r>
            <w:r w:rsidRPr="0068126B">
              <w:rPr>
                <w:rFonts w:eastAsia="Times New Roman" w:cs="Times New Roman"/>
                <w:b/>
                <w:bCs/>
                <w:szCs w:val="28"/>
                <w:lang w:eastAsia="ru-RU"/>
              </w:rPr>
              <w:br/>
              <w:t>поліції України</w:t>
            </w:r>
          </w:p>
        </w:tc>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eastAsia="ru-RU"/>
              </w:rPr>
            </w:pPr>
            <w:r w:rsidRPr="0068126B">
              <w:rPr>
                <w:rFonts w:eastAsia="Times New Roman" w:cs="Times New Roman"/>
                <w:b/>
                <w:bCs/>
                <w:szCs w:val="28"/>
                <w:lang w:eastAsia="ru-RU"/>
              </w:rPr>
              <w:t>Ігор КЛИМЕНКО</w:t>
            </w:r>
          </w:p>
        </w:tc>
      </w:tr>
      <w:tr w:rsidR="0068126B" w:rsidRPr="0068126B" w:rsidTr="0068126B">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eastAsia="ru-RU"/>
              </w:rPr>
            </w:pPr>
            <w:r w:rsidRPr="0068126B">
              <w:rPr>
                <w:rFonts w:eastAsia="Times New Roman" w:cs="Times New Roman"/>
                <w:b/>
                <w:bCs/>
                <w:szCs w:val="28"/>
                <w:lang w:eastAsia="ru-RU"/>
              </w:rPr>
              <w:t>Уповноважений Верховної</w:t>
            </w:r>
            <w:r w:rsidRPr="0068126B">
              <w:rPr>
                <w:rFonts w:eastAsia="Times New Roman" w:cs="Times New Roman"/>
                <w:b/>
                <w:bCs/>
                <w:szCs w:val="28"/>
                <w:lang w:eastAsia="ru-RU"/>
              </w:rPr>
              <w:br/>
              <w:t>Ради України з прав людини</w:t>
            </w:r>
          </w:p>
        </w:tc>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eastAsia="ru-RU"/>
              </w:rPr>
            </w:pPr>
            <w:r w:rsidRPr="0068126B">
              <w:rPr>
                <w:rFonts w:eastAsia="Times New Roman" w:cs="Times New Roman"/>
                <w:b/>
                <w:bCs/>
                <w:szCs w:val="28"/>
                <w:lang w:eastAsia="ru-RU"/>
              </w:rPr>
              <w:t>Л. ДЕНІСОВА</w:t>
            </w:r>
          </w:p>
        </w:tc>
      </w:tr>
    </w:tbl>
    <w:p w:rsidR="0068126B" w:rsidRPr="0068126B" w:rsidRDefault="0068126B" w:rsidP="0068126B">
      <w:pPr>
        <w:spacing w:after="0"/>
        <w:jc w:val="right"/>
        <w:rPr>
          <w:rFonts w:eastAsia="Times New Roman" w:cs="Times New Roman"/>
          <w:color w:val="293A55"/>
          <w:szCs w:val="28"/>
          <w:lang w:eastAsia="ru-RU"/>
        </w:rPr>
      </w:pPr>
      <w:r w:rsidRPr="0068126B">
        <w:rPr>
          <w:rFonts w:eastAsia="Times New Roman" w:cs="Times New Roman"/>
          <w:color w:val="293A55"/>
          <w:szCs w:val="28"/>
          <w:lang w:eastAsia="ru-RU"/>
        </w:rPr>
        <w:t> </w:t>
      </w:r>
    </w:p>
    <w:p w:rsidR="0068126B" w:rsidRPr="0068126B" w:rsidRDefault="0068126B" w:rsidP="0068126B">
      <w:pPr>
        <w:spacing w:after="0"/>
        <w:jc w:val="right"/>
        <w:rPr>
          <w:rFonts w:eastAsia="Times New Roman" w:cs="Times New Roman"/>
          <w:color w:val="293A55"/>
          <w:szCs w:val="28"/>
          <w:lang w:eastAsia="ru-RU"/>
        </w:rPr>
      </w:pPr>
      <w:r w:rsidRPr="0068126B">
        <w:rPr>
          <w:rFonts w:eastAsia="Times New Roman" w:cs="Times New Roman"/>
          <w:color w:val="293A55"/>
          <w:szCs w:val="28"/>
          <w:lang w:eastAsia="ru-RU"/>
        </w:rPr>
        <w:lastRenderedPageBreak/>
        <w:t>ЗАТВЕРДЖЕНО</w:t>
      </w:r>
      <w:r w:rsidRPr="0068126B">
        <w:rPr>
          <w:rFonts w:eastAsia="Times New Roman" w:cs="Times New Roman"/>
          <w:color w:val="293A55"/>
          <w:szCs w:val="28"/>
          <w:lang w:eastAsia="ru-RU"/>
        </w:rPr>
        <w:br/>
        <w:t>Нак</w:t>
      </w:r>
      <w:r>
        <w:rPr>
          <w:rFonts w:eastAsia="Times New Roman" w:cs="Times New Roman"/>
          <w:color w:val="293A55"/>
          <w:szCs w:val="28"/>
          <w:lang w:eastAsia="ru-RU"/>
        </w:rPr>
        <w:t>аз М</w:t>
      </w:r>
      <w:r>
        <w:rPr>
          <w:rFonts w:eastAsia="Times New Roman" w:cs="Times New Roman"/>
          <w:color w:val="293A55"/>
          <w:szCs w:val="28"/>
          <w:lang w:val="uk-UA" w:eastAsia="ru-RU"/>
        </w:rPr>
        <w:t>ОЗ</w:t>
      </w:r>
      <w:r w:rsidRPr="0068126B">
        <w:rPr>
          <w:rFonts w:eastAsia="Times New Roman" w:cs="Times New Roman"/>
          <w:color w:val="293A55"/>
          <w:szCs w:val="28"/>
          <w:lang w:eastAsia="ru-RU"/>
        </w:rPr>
        <w:t xml:space="preserve"> України</w:t>
      </w:r>
      <w:r w:rsidRPr="0068126B">
        <w:rPr>
          <w:rFonts w:eastAsia="Times New Roman" w:cs="Times New Roman"/>
          <w:color w:val="293A55"/>
          <w:szCs w:val="28"/>
          <w:lang w:eastAsia="ru-RU"/>
        </w:rPr>
        <w:br/>
        <w:t>26 березня 2021 року N 583</w:t>
      </w:r>
    </w:p>
    <w:p w:rsidR="0068126B" w:rsidRPr="0068126B" w:rsidRDefault="0068126B" w:rsidP="0068126B">
      <w:pPr>
        <w:spacing w:before="330" w:after="0"/>
        <w:jc w:val="center"/>
        <w:outlineLvl w:val="2"/>
        <w:rPr>
          <w:rFonts w:eastAsia="Times New Roman" w:cs="Times New Roman"/>
          <w:color w:val="293A55"/>
          <w:szCs w:val="28"/>
          <w:lang w:eastAsia="ru-RU"/>
        </w:rPr>
      </w:pPr>
      <w:r w:rsidRPr="0068126B">
        <w:rPr>
          <w:rFonts w:eastAsia="Times New Roman" w:cs="Times New Roman"/>
          <w:b/>
          <w:bCs/>
          <w:color w:val="293A55"/>
          <w:szCs w:val="28"/>
          <w:lang w:eastAsia="ru-RU"/>
        </w:rPr>
        <w:t>ПРАВИЛА</w:t>
      </w:r>
      <w:r w:rsidRPr="0068126B">
        <w:rPr>
          <w:rFonts w:eastAsia="Times New Roman" w:cs="Times New Roman"/>
          <w:b/>
          <w:bCs/>
          <w:color w:val="293A55"/>
          <w:szCs w:val="28"/>
          <w:lang w:eastAsia="ru-RU"/>
        </w:rPr>
        <w:br/>
        <w:t>виклику бригад екстреної (швидкої) медичної допомоги</w:t>
      </w:r>
    </w:p>
    <w:p w:rsidR="0068126B" w:rsidRPr="0068126B" w:rsidRDefault="0068126B" w:rsidP="0068126B">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1. Ці Правила визначають єдині вимоги до виклику бригад екстреної (швидкої) медичної допомоги.</w:t>
      </w:r>
    </w:p>
    <w:p w:rsidR="0068126B" w:rsidRPr="0068126B" w:rsidRDefault="0068126B" w:rsidP="0068126B">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2. У цих Правилах термін "Виклик Бригади" вживається у такому значенні - це виклик бригади екстреної (швидкої) медичної допомоги (далі - Бригада) за єдиним телефонним номером екстреної медичної допомоги 103, за єдиним телефонним номером системи екстреної допомоги населенню 112, а також із застосуванням інших засобів зв'язку.</w:t>
      </w:r>
    </w:p>
    <w:p w:rsidR="0068126B" w:rsidRPr="0068126B" w:rsidRDefault="0068126B" w:rsidP="0068126B">
      <w:pPr>
        <w:spacing w:after="0"/>
        <w:jc w:val="both"/>
        <w:rPr>
          <w:rFonts w:eastAsia="Times New Roman" w:cs="Times New Roman"/>
          <w:color w:val="293A55"/>
          <w:szCs w:val="28"/>
          <w:lang w:eastAsia="ru-RU"/>
        </w:rPr>
      </w:pPr>
      <w:r w:rsidRPr="0068126B">
        <w:rPr>
          <w:rFonts w:eastAsia="Times New Roman" w:cs="Times New Roman"/>
          <w:color w:val="293A55"/>
          <w:szCs w:val="28"/>
          <w:lang w:eastAsia="ru-RU"/>
        </w:rPr>
        <w:t>Інші терміни вживаються у значеннях, наведених в </w:t>
      </w:r>
      <w:r w:rsidRPr="0068126B">
        <w:rPr>
          <w:rFonts w:eastAsia="Times New Roman" w:cs="Times New Roman"/>
          <w:color w:val="000000"/>
          <w:szCs w:val="28"/>
          <w:lang w:eastAsia="ru-RU"/>
        </w:rPr>
        <w:t>Законі України "Основи законодавства України про охорону здоров'я"</w:t>
      </w:r>
      <w:r w:rsidRPr="0068126B">
        <w:rPr>
          <w:rFonts w:eastAsia="Times New Roman" w:cs="Times New Roman"/>
          <w:color w:val="293A55"/>
          <w:szCs w:val="28"/>
          <w:lang w:eastAsia="ru-RU"/>
        </w:rPr>
        <w:t>, </w:t>
      </w:r>
      <w:r w:rsidRPr="0068126B">
        <w:rPr>
          <w:rFonts w:eastAsia="Times New Roman" w:cs="Times New Roman"/>
          <w:color w:val="000000"/>
          <w:szCs w:val="28"/>
          <w:lang w:eastAsia="ru-RU"/>
        </w:rPr>
        <w:t>Законі України "Про екстрену медичну допомогу"</w:t>
      </w:r>
      <w:r w:rsidRPr="0068126B">
        <w:rPr>
          <w:rFonts w:eastAsia="Times New Roman" w:cs="Times New Roman"/>
          <w:color w:val="293A55"/>
          <w:szCs w:val="28"/>
          <w:lang w:eastAsia="ru-RU"/>
        </w:rPr>
        <w:t>.</w:t>
      </w:r>
    </w:p>
    <w:p w:rsidR="0068126B" w:rsidRPr="0068126B" w:rsidRDefault="0068126B" w:rsidP="0068126B">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3. Екстрена медична допомога на території України поза межами закладів охорони здоров'я (далі - ЗОЗ) надається Бригадами.</w:t>
      </w:r>
    </w:p>
    <w:p w:rsidR="0068126B" w:rsidRPr="0068126B" w:rsidRDefault="0068126B" w:rsidP="0068126B">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4. Бригада виїжджає за рішенням диспетчера оперативно-диспетчерської служби у випадках отримання інформації про такі скарги/симптоми пацієнта:</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непритомності або порушень притомності;</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судом;</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раптового розладу дихання, відсутності дихання, неефективності дихання;</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раптового болю в грудній клітці;</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раптового головного болю, що супроводжується запамороченням і/або нудотою;</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раптового порушення зору;</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порушення мовлення, слабкості у кінцівках, що виникли раптово;</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гіпо- та гіперглікемічної коми;</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гострого болю в черевній порожнині чи/та поперековому відділі;</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значної зовнішньої кровотечі, блювання кров'ю, кровохаркання;</w:t>
      </w:r>
    </w:p>
    <w:p w:rsidR="0068126B" w:rsidRPr="0068126B" w:rsidRDefault="0068126B" w:rsidP="0068126B">
      <w:pPr>
        <w:spacing w:after="0"/>
        <w:ind w:firstLine="709"/>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 xml:space="preserve">ознак внутрішньої кровотечі (різке падіння артеріального тиску, </w:t>
      </w: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наростання частоти пульсу, різка загальна слабкість та блідість шкіри тощо);</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порушення перебігу вагітності (передчасні пологи, кровотеча, інше);</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анафілактичної реакції, спричиненої різними чинниками;</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укусів змій та павуків;</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травм, які загрожують життю;</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нещасних випадків будь-якого характеру;</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теплового удару і переохолодження, які загрожують життю;</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асфіксії всіх видів (утоплення, потрапляння сторонніх тіл у дихальні шляхи, удушення);</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надзвичайних ситуацій будь-якого характеру;</w:t>
      </w:r>
    </w:p>
    <w:p w:rsidR="0068126B" w:rsidRPr="0068126B" w:rsidRDefault="0068126B" w:rsidP="0068126B">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гострих психічних розладів (з поведінкою, небезпечною для життя пацієнта та/або людей поруч);</w:t>
      </w:r>
    </w:p>
    <w:p w:rsidR="0068126B" w:rsidRPr="0068126B" w:rsidRDefault="0068126B" w:rsidP="0068126B">
      <w:pPr>
        <w:spacing w:after="0"/>
        <w:ind w:firstLine="708"/>
        <w:rPr>
          <w:rFonts w:eastAsia="Times New Roman" w:cs="Times New Roman"/>
          <w:color w:val="293A55"/>
          <w:szCs w:val="28"/>
          <w:lang w:eastAsia="ru-RU"/>
        </w:rPr>
      </w:pPr>
      <w:r>
        <w:rPr>
          <w:rFonts w:eastAsia="Times New Roman" w:cs="Times New Roman"/>
          <w:color w:val="293A55"/>
          <w:szCs w:val="28"/>
          <w:lang w:val="uk-UA" w:eastAsia="ru-RU"/>
        </w:rPr>
        <w:t xml:space="preserve">– </w:t>
      </w:r>
      <w:r w:rsidRPr="0068126B">
        <w:rPr>
          <w:rFonts w:eastAsia="Times New Roman" w:cs="Times New Roman"/>
          <w:color w:val="293A55"/>
          <w:szCs w:val="28"/>
          <w:lang w:eastAsia="ru-RU"/>
        </w:rPr>
        <w:t>інших станів, які загрожують життю та здоров'ю людини;</w:t>
      </w:r>
    </w:p>
    <w:p w:rsidR="0068126B" w:rsidRPr="0068126B" w:rsidRDefault="00675F80" w:rsidP="00675F80">
      <w:pPr>
        <w:spacing w:after="0"/>
        <w:ind w:firstLine="708"/>
        <w:rPr>
          <w:rFonts w:eastAsia="Times New Roman" w:cs="Times New Roman"/>
          <w:color w:val="293A55"/>
          <w:szCs w:val="28"/>
          <w:lang w:eastAsia="ru-RU"/>
        </w:rPr>
      </w:pPr>
      <w:r>
        <w:rPr>
          <w:rFonts w:eastAsia="Times New Roman" w:cs="Times New Roman"/>
          <w:color w:val="293A55"/>
          <w:szCs w:val="28"/>
          <w:lang w:val="uk-UA" w:eastAsia="ru-RU"/>
        </w:rPr>
        <w:t>–</w:t>
      </w: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за запитом керівника Бригади для підсилення додатковою кількістю бригад.</w:t>
      </w:r>
    </w:p>
    <w:p w:rsidR="00675F80" w:rsidRDefault="00675F80" w:rsidP="00675F80">
      <w:pPr>
        <w:spacing w:after="0"/>
        <w:jc w:val="both"/>
        <w:rPr>
          <w:rFonts w:eastAsia="Times New Roman" w:cs="Times New Roman"/>
          <w:color w:val="293A55"/>
          <w:szCs w:val="28"/>
          <w:lang w:eastAsia="ru-RU"/>
        </w:rPr>
      </w:pP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5. Особи, які роблять виклик, повинні:</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w:t>
      </w: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відповісти на всі запитання диспетчера, який приймає виклик;</w:t>
      </w:r>
    </w:p>
    <w:p w:rsidR="00675F80" w:rsidRDefault="00675F80" w:rsidP="00675F80">
      <w:pPr>
        <w:pStyle w:val="a4"/>
        <w:spacing w:after="0"/>
        <w:ind w:left="0" w:firstLine="708"/>
        <w:jc w:val="both"/>
        <w:rPr>
          <w:rFonts w:eastAsia="Times New Roman" w:cs="Times New Roman"/>
          <w:color w:val="293A55"/>
          <w:szCs w:val="28"/>
          <w:lang w:eastAsia="ru-RU"/>
        </w:rPr>
      </w:pPr>
      <w:r>
        <w:rPr>
          <w:rFonts w:eastAsia="Times New Roman" w:cs="Times New Roman"/>
          <w:color w:val="293A55"/>
          <w:szCs w:val="28"/>
          <w:lang w:val="uk-UA" w:eastAsia="ru-RU"/>
        </w:rPr>
        <w:t>–</w:t>
      </w:r>
      <w:r>
        <w:rPr>
          <w:rFonts w:eastAsia="Times New Roman" w:cs="Times New Roman"/>
          <w:color w:val="293A55"/>
          <w:szCs w:val="28"/>
          <w:lang w:val="uk-UA" w:eastAsia="ru-RU"/>
        </w:rPr>
        <w:t> </w:t>
      </w:r>
      <w:r w:rsidR="0068126B" w:rsidRPr="00675F80">
        <w:rPr>
          <w:rFonts w:eastAsia="Times New Roman" w:cs="Times New Roman"/>
          <w:color w:val="293A55"/>
          <w:szCs w:val="28"/>
          <w:lang w:eastAsia="ru-RU"/>
        </w:rPr>
        <w:t xml:space="preserve">назвати точну адресу виклику (район, населений пункт, вулицю, номер будинку, за наявності - номер квартири, поверх, номер під'їзду і код на дверях). </w:t>
      </w:r>
    </w:p>
    <w:p w:rsidR="0068126B" w:rsidRPr="00675F80" w:rsidRDefault="0068126B" w:rsidP="00675F80">
      <w:pPr>
        <w:pStyle w:val="a4"/>
        <w:spacing w:after="0"/>
        <w:ind w:left="0" w:firstLine="708"/>
        <w:jc w:val="both"/>
        <w:rPr>
          <w:rFonts w:eastAsia="Times New Roman" w:cs="Times New Roman"/>
          <w:color w:val="293A55"/>
          <w:szCs w:val="28"/>
          <w:lang w:eastAsia="ru-RU"/>
        </w:rPr>
      </w:pPr>
      <w:r w:rsidRPr="00675F80">
        <w:rPr>
          <w:rFonts w:eastAsia="Times New Roman" w:cs="Times New Roman"/>
          <w:color w:val="293A55"/>
          <w:szCs w:val="28"/>
          <w:lang w:eastAsia="ru-RU"/>
        </w:rPr>
        <w:t>Якщо найменування вулиці або номер будинку невідомі, необхідно уточнити шляхи під'їзду до місця виклику та його загальновідомі орієнтири;</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w:t>
      </w: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назвати прізвище, ім'я, стать, вік пацієнта, якщо паспортні дані невідомі, необхідно вказати його стать і орієнтовний вік;</w:t>
      </w:r>
    </w:p>
    <w:p w:rsidR="0068126B" w:rsidRPr="00675F80"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75F80">
        <w:rPr>
          <w:rFonts w:eastAsia="Times New Roman" w:cs="Times New Roman"/>
          <w:color w:val="293A55"/>
          <w:szCs w:val="28"/>
          <w:lang w:eastAsia="ru-RU"/>
        </w:rPr>
        <w:t>описати скарги і симптоми пацієнта;</w:t>
      </w:r>
    </w:p>
    <w:p w:rsidR="0068126B" w:rsidRPr="00675F80"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75F80">
        <w:rPr>
          <w:rFonts w:eastAsia="Times New Roman" w:cs="Times New Roman"/>
          <w:color w:val="293A55"/>
          <w:szCs w:val="28"/>
          <w:lang w:eastAsia="ru-RU"/>
        </w:rPr>
        <w:t>повідомити, хто і з якого номера телефону викликає Бригаду;</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за можливості забезпечити Бригаді безперешкодний доступ до пацієнта і необхідні умови для надання медичної допомоги;</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за можливості ізолювати тварин, які можуть ускладнити надання медичної допомоги пацієнту, а також завдати шкоди здоров'ю і майну членів Бригади;</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повідомити про можливі загрози для життя та здоров'я Бригади;</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сприяти в транспортуванні пацієнта у спеціалізований санітарний транспорт Бригади;</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у разі транспортування пацієнта до закладу охорони здоров'я бажано мати документ, який засвідчує його особу.</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6. У випадках агресивної поведінки пацієнта або осіб поруч, зокрема тих, які перебувають у стані алкогольного, наркотичного або токсичного сп'яніння, гострого психічного розладу і є загрозою для здоров'я або життя членів Бригади, надання екстреної медичної допомоги і транспортування здійснюються у супроводі поліцейських, залучення яких відбувається після надходження повідомлення від працівника ЗОЗ на спецлінію "102" або ж за номером телефонів територіальних підрозділів поліції.</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7. Рішення щодо термінового транспортування пацієнта за медичними показаннями до ЗОЗ приймає керівник Бригади.</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8. Супровід пацієнта у спеціалізованому санітарному транспорті Бригади здійснюється лише однією особою з дозволу керівника Бригади.</w:t>
      </w:r>
    </w:p>
    <w:p w:rsidR="0068126B" w:rsidRPr="0068126B" w:rsidRDefault="0068126B" w:rsidP="00675F80">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9. Бригада не виїжджає:</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до пацієнтів для виконання планових призначень лікаря з надання первинної медичної допомоги, а також для виконання ін'єкцій, інфузійної терапії, перев'язок, планової заміни катетерів, зондів, інших планових призначень та маніпуляцій;</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до пацієнтів, які перебувають під наглядом лікаря з надання первинної медичної допомоги з приводу загострення хронічних захворювань і стан яких не вимагає надання екстреної медичної допомоги;</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до пацієнтів для надання стоматологічної допомоги;</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для видалення кліщів;</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для видачі листків непрацездатності, виписування рецептів і заповнення будь-яких довідок, у тому числі про стан здоров'я, а також для надання судово-медичних висновків;</w:t>
      </w:r>
    </w:p>
    <w:p w:rsidR="0068126B" w:rsidRPr="0068126B" w:rsidRDefault="00675F80" w:rsidP="00675F80">
      <w:pPr>
        <w:spacing w:after="0"/>
        <w:ind w:firstLine="708"/>
        <w:jc w:val="both"/>
        <w:rPr>
          <w:rFonts w:eastAsia="Times New Roman" w:cs="Times New Roman"/>
          <w:color w:val="293A55"/>
          <w:szCs w:val="28"/>
          <w:lang w:eastAsia="ru-RU"/>
        </w:rPr>
      </w:pPr>
      <w:r>
        <w:rPr>
          <w:rFonts w:eastAsia="Times New Roman" w:cs="Times New Roman"/>
          <w:color w:val="293A55"/>
          <w:szCs w:val="28"/>
          <w:lang w:val="uk-UA" w:eastAsia="ru-RU"/>
        </w:rPr>
        <w:t xml:space="preserve">– </w:t>
      </w:r>
      <w:r w:rsidR="0068126B" w:rsidRPr="0068126B">
        <w:rPr>
          <w:rFonts w:eastAsia="Times New Roman" w:cs="Times New Roman"/>
          <w:color w:val="293A55"/>
          <w:szCs w:val="28"/>
          <w:lang w:eastAsia="ru-RU"/>
        </w:rPr>
        <w:t>для транспортування трупів у патолого-анатомічні відділення і бюро судово-медичної експертизи.</w:t>
      </w:r>
    </w:p>
    <w:p w:rsidR="002327A2" w:rsidRDefault="002327A2" w:rsidP="00675F80">
      <w:pPr>
        <w:spacing w:after="0"/>
        <w:jc w:val="both"/>
        <w:rPr>
          <w:rFonts w:eastAsia="Times New Roman" w:cs="Times New Roman"/>
          <w:color w:val="293A55"/>
          <w:szCs w:val="28"/>
          <w:lang w:eastAsia="ru-RU"/>
        </w:rPr>
      </w:pPr>
    </w:p>
    <w:p w:rsidR="002327A2" w:rsidRDefault="002327A2" w:rsidP="00675F80">
      <w:pPr>
        <w:spacing w:after="0"/>
        <w:jc w:val="both"/>
        <w:rPr>
          <w:rFonts w:eastAsia="Times New Roman" w:cs="Times New Roman"/>
          <w:color w:val="293A55"/>
          <w:szCs w:val="28"/>
          <w:lang w:eastAsia="ru-RU"/>
        </w:rPr>
      </w:pPr>
    </w:p>
    <w:p w:rsidR="0068126B" w:rsidRPr="0068126B" w:rsidRDefault="0068126B" w:rsidP="002327A2">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10. Диспетчер оперативно-диспетчерської служби, у разі необхідності, супроводжує виклик шляхом надання рекомендацій особі, яка здійснила Виклик Бригади, щодо домедичної допомоги для базової підтримки життя.</w:t>
      </w:r>
    </w:p>
    <w:p w:rsidR="0068126B" w:rsidRPr="0068126B" w:rsidRDefault="0068126B" w:rsidP="002327A2">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11. Диспетчер з прийому викликів на підставі цих Правил може переадресувати виклик та надати рекомендації щодо звернення до відповідного ЗОЗ, вказавши його адресу та телефон.</w:t>
      </w:r>
    </w:p>
    <w:p w:rsidR="0068126B" w:rsidRPr="0068126B" w:rsidRDefault="0068126B" w:rsidP="002327A2">
      <w:pPr>
        <w:spacing w:after="0"/>
        <w:ind w:firstLine="708"/>
        <w:jc w:val="both"/>
        <w:rPr>
          <w:rFonts w:eastAsia="Times New Roman" w:cs="Times New Roman"/>
          <w:color w:val="293A55"/>
          <w:szCs w:val="28"/>
          <w:lang w:eastAsia="ru-RU"/>
        </w:rPr>
      </w:pPr>
      <w:r w:rsidRPr="0068126B">
        <w:rPr>
          <w:rFonts w:eastAsia="Times New Roman" w:cs="Times New Roman"/>
          <w:color w:val="293A55"/>
          <w:szCs w:val="28"/>
          <w:lang w:eastAsia="ru-RU"/>
        </w:rPr>
        <w:t>У разі необхідності індивідуального вирішення нестандартної або конфліктної ситуації особи, які здійснювали виклик, мають право зателефонувати до старшого чергового медичного працівника оперативно-диспетчерської служби центру екстреної медичної допомоги та медицини катастроф.</w:t>
      </w:r>
    </w:p>
    <w:p w:rsidR="0068126B" w:rsidRPr="0068126B" w:rsidRDefault="0068126B" w:rsidP="0068126B">
      <w:pPr>
        <w:spacing w:after="0"/>
        <w:rPr>
          <w:rFonts w:eastAsia="Times New Roman" w:cs="Times New Roman"/>
          <w:color w:val="293A55"/>
          <w:szCs w:val="28"/>
          <w:lang w:eastAsia="ru-RU"/>
        </w:rPr>
      </w:pPr>
      <w:r w:rsidRPr="0068126B">
        <w:rPr>
          <w:rFonts w:eastAsia="Times New Roman" w:cs="Times New Roman"/>
          <w:color w:val="293A55"/>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7"/>
      </w:tblGrid>
      <w:tr w:rsidR="0068126B" w:rsidRPr="0068126B" w:rsidTr="0068126B">
        <w:tc>
          <w:tcPr>
            <w:tcW w:w="2500" w:type="pct"/>
            <w:shd w:val="clear" w:color="auto" w:fill="auto"/>
            <w:tcMar>
              <w:top w:w="0" w:type="dxa"/>
              <w:left w:w="0" w:type="dxa"/>
              <w:bottom w:w="0" w:type="dxa"/>
              <w:right w:w="0" w:type="dxa"/>
            </w:tcMar>
            <w:vAlign w:val="bottom"/>
            <w:hideMark/>
          </w:tcPr>
          <w:p w:rsidR="0068126B" w:rsidRPr="0068126B" w:rsidRDefault="0068126B" w:rsidP="0068126B">
            <w:pPr>
              <w:spacing w:after="0"/>
              <w:rPr>
                <w:rFonts w:eastAsia="Times New Roman" w:cs="Times New Roman"/>
                <w:szCs w:val="28"/>
                <w:lang w:val="uk-UA" w:eastAsia="ru-RU"/>
              </w:rPr>
            </w:pPr>
            <w:r w:rsidRPr="0068126B">
              <w:rPr>
                <w:rFonts w:eastAsia="Times New Roman" w:cs="Times New Roman"/>
                <w:b/>
                <w:bCs/>
                <w:szCs w:val="28"/>
                <w:lang w:eastAsia="ru-RU"/>
              </w:rPr>
              <w:t>В. о. Генерального директора</w:t>
            </w:r>
            <w:r w:rsidRPr="0068126B">
              <w:rPr>
                <w:rFonts w:eastAsia="Times New Roman" w:cs="Times New Roman"/>
                <w:b/>
                <w:bCs/>
                <w:szCs w:val="28"/>
                <w:lang w:eastAsia="ru-RU"/>
              </w:rPr>
              <w:br/>
              <w:t>Директорату медичного забезпечення</w:t>
            </w:r>
            <w:r w:rsidR="002327A2">
              <w:rPr>
                <w:rFonts w:eastAsia="Times New Roman" w:cs="Times New Roman"/>
                <w:b/>
                <w:bCs/>
                <w:szCs w:val="28"/>
                <w:lang w:val="uk-UA" w:eastAsia="ru-RU"/>
              </w:rPr>
              <w:t xml:space="preserve">   </w:t>
            </w:r>
          </w:p>
        </w:tc>
        <w:tc>
          <w:tcPr>
            <w:tcW w:w="2500" w:type="pct"/>
            <w:shd w:val="clear" w:color="auto" w:fill="auto"/>
            <w:tcMar>
              <w:top w:w="0" w:type="dxa"/>
              <w:left w:w="0" w:type="dxa"/>
              <w:bottom w:w="0" w:type="dxa"/>
              <w:right w:w="0" w:type="dxa"/>
            </w:tcMar>
            <w:vAlign w:val="bottom"/>
            <w:hideMark/>
          </w:tcPr>
          <w:p w:rsidR="0083661F" w:rsidRDefault="002327A2" w:rsidP="0068126B">
            <w:pPr>
              <w:spacing w:after="0"/>
              <w:rPr>
                <w:rFonts w:eastAsia="Times New Roman" w:cs="Times New Roman"/>
                <w:b/>
                <w:bCs/>
                <w:szCs w:val="28"/>
                <w:lang w:val="uk-UA" w:eastAsia="ru-RU"/>
              </w:rPr>
            </w:pPr>
            <w:r>
              <w:rPr>
                <w:rFonts w:eastAsia="Times New Roman" w:cs="Times New Roman"/>
                <w:b/>
                <w:bCs/>
                <w:szCs w:val="28"/>
                <w:lang w:val="uk-UA" w:eastAsia="ru-RU"/>
              </w:rPr>
              <w:t xml:space="preserve">                                            </w:t>
            </w:r>
          </w:p>
          <w:p w:rsidR="0068126B" w:rsidRPr="0068126B" w:rsidRDefault="00D01088" w:rsidP="0068126B">
            <w:pPr>
              <w:spacing w:after="0"/>
              <w:rPr>
                <w:rFonts w:eastAsia="Times New Roman" w:cs="Times New Roman"/>
                <w:szCs w:val="28"/>
                <w:lang w:eastAsia="ru-RU"/>
              </w:rPr>
            </w:pPr>
            <w:r>
              <w:rPr>
                <w:rFonts w:eastAsia="Times New Roman" w:cs="Times New Roman"/>
                <w:b/>
                <w:bCs/>
                <w:szCs w:val="28"/>
                <w:lang w:val="uk-UA" w:eastAsia="ru-RU"/>
              </w:rPr>
              <w:t xml:space="preserve">                                           </w:t>
            </w:r>
            <w:r w:rsidR="0068126B" w:rsidRPr="0068126B">
              <w:rPr>
                <w:rFonts w:eastAsia="Times New Roman" w:cs="Times New Roman"/>
                <w:b/>
                <w:bCs/>
                <w:szCs w:val="28"/>
                <w:lang w:eastAsia="ru-RU"/>
              </w:rPr>
              <w:t>О. Данилюк</w:t>
            </w:r>
          </w:p>
        </w:tc>
      </w:tr>
      <w:tr w:rsidR="002327A2" w:rsidRPr="0068126B" w:rsidTr="0068126B">
        <w:tc>
          <w:tcPr>
            <w:tcW w:w="2500" w:type="pct"/>
            <w:shd w:val="clear" w:color="auto" w:fill="auto"/>
            <w:tcMar>
              <w:top w:w="0" w:type="dxa"/>
              <w:left w:w="0" w:type="dxa"/>
              <w:bottom w:w="0" w:type="dxa"/>
              <w:right w:w="0" w:type="dxa"/>
            </w:tcMar>
            <w:vAlign w:val="bottom"/>
          </w:tcPr>
          <w:p w:rsidR="002327A2" w:rsidRPr="0068126B" w:rsidRDefault="002327A2" w:rsidP="0068126B">
            <w:pPr>
              <w:spacing w:after="0"/>
              <w:rPr>
                <w:rFonts w:eastAsia="Times New Roman" w:cs="Times New Roman"/>
                <w:b/>
                <w:bCs/>
                <w:szCs w:val="28"/>
                <w:lang w:eastAsia="ru-RU"/>
              </w:rPr>
            </w:pPr>
          </w:p>
        </w:tc>
        <w:tc>
          <w:tcPr>
            <w:tcW w:w="2500" w:type="pct"/>
            <w:shd w:val="clear" w:color="auto" w:fill="auto"/>
            <w:tcMar>
              <w:top w:w="0" w:type="dxa"/>
              <w:left w:w="0" w:type="dxa"/>
              <w:bottom w:w="0" w:type="dxa"/>
              <w:right w:w="0" w:type="dxa"/>
            </w:tcMar>
            <w:vAlign w:val="bottom"/>
          </w:tcPr>
          <w:p w:rsidR="002327A2" w:rsidRPr="0068126B" w:rsidRDefault="002327A2" w:rsidP="0068126B">
            <w:pPr>
              <w:spacing w:after="0"/>
              <w:rPr>
                <w:rFonts w:eastAsia="Times New Roman" w:cs="Times New Roman"/>
                <w:b/>
                <w:bCs/>
                <w:szCs w:val="28"/>
                <w:lang w:eastAsia="ru-RU"/>
              </w:rPr>
            </w:pPr>
          </w:p>
        </w:tc>
      </w:tr>
    </w:tbl>
    <w:p w:rsidR="00F12C76" w:rsidRDefault="00F12C76"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Default="00D01088" w:rsidP="0068126B">
      <w:pPr>
        <w:spacing w:after="0"/>
        <w:jc w:val="both"/>
        <w:rPr>
          <w:rFonts w:cs="Times New Roman"/>
          <w:szCs w:val="28"/>
        </w:rPr>
      </w:pPr>
    </w:p>
    <w:p w:rsidR="00D01088" w:rsidRPr="0068126B" w:rsidRDefault="00D01088" w:rsidP="0068126B">
      <w:pPr>
        <w:spacing w:after="0"/>
        <w:jc w:val="both"/>
        <w:rPr>
          <w:rFonts w:cs="Times New Roman"/>
          <w:szCs w:val="28"/>
        </w:rPr>
      </w:pPr>
      <w:bookmarkStart w:id="0" w:name="_GoBack"/>
      <w:bookmarkEnd w:id="0"/>
    </w:p>
    <w:sectPr w:rsidR="00D01088" w:rsidRPr="0068126B" w:rsidSect="00675F80">
      <w:pgSz w:w="11906" w:h="16838" w:code="9"/>
      <w:pgMar w:top="28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861"/>
    <w:multiLevelType w:val="hybridMultilevel"/>
    <w:tmpl w:val="19343A74"/>
    <w:lvl w:ilvl="0" w:tplc="8D3217EC">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4F955FE"/>
    <w:multiLevelType w:val="hybridMultilevel"/>
    <w:tmpl w:val="4126C146"/>
    <w:lvl w:ilvl="0" w:tplc="DFF6901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EA009D3"/>
    <w:multiLevelType w:val="hybridMultilevel"/>
    <w:tmpl w:val="5DCE00B8"/>
    <w:lvl w:ilvl="0" w:tplc="DF36D8BC">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6B"/>
    <w:rsid w:val="002327A2"/>
    <w:rsid w:val="00675F80"/>
    <w:rsid w:val="0068126B"/>
    <w:rsid w:val="006C0B77"/>
    <w:rsid w:val="008242FF"/>
    <w:rsid w:val="0083661F"/>
    <w:rsid w:val="00870751"/>
    <w:rsid w:val="00922C48"/>
    <w:rsid w:val="00B915B7"/>
    <w:rsid w:val="00D0108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0C0F"/>
  <w15:chartTrackingRefBased/>
  <w15:docId w15:val="{90C4E27E-8870-4B8C-890D-E34A4BD0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68126B"/>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68126B"/>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2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126B"/>
    <w:rPr>
      <w:rFonts w:ascii="Times New Roman" w:eastAsia="Times New Roman" w:hAnsi="Times New Roman" w:cs="Times New Roman"/>
      <w:b/>
      <w:bCs/>
      <w:sz w:val="27"/>
      <w:szCs w:val="27"/>
      <w:lang w:eastAsia="ru-RU"/>
    </w:rPr>
  </w:style>
  <w:style w:type="paragraph" w:customStyle="1" w:styleId="tc">
    <w:name w:val="tc"/>
    <w:basedOn w:val="a"/>
    <w:rsid w:val="0068126B"/>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68126B"/>
    <w:rPr>
      <w:color w:val="0000FF"/>
      <w:u w:val="single"/>
    </w:rPr>
  </w:style>
  <w:style w:type="paragraph" w:customStyle="1" w:styleId="tj">
    <w:name w:val="tj"/>
    <w:basedOn w:val="a"/>
    <w:rsid w:val="0068126B"/>
    <w:pPr>
      <w:spacing w:before="100" w:beforeAutospacing="1" w:after="100" w:afterAutospacing="1"/>
    </w:pPr>
    <w:rPr>
      <w:rFonts w:eastAsia="Times New Roman" w:cs="Times New Roman"/>
      <w:sz w:val="24"/>
      <w:szCs w:val="24"/>
      <w:lang w:eastAsia="ru-RU"/>
    </w:rPr>
  </w:style>
  <w:style w:type="paragraph" w:customStyle="1" w:styleId="tl">
    <w:name w:val="tl"/>
    <w:basedOn w:val="a"/>
    <w:rsid w:val="0068126B"/>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675F80"/>
    <w:pPr>
      <w:ind w:left="720"/>
      <w:contextualSpacing/>
    </w:pPr>
  </w:style>
  <w:style w:type="paragraph" w:styleId="a5">
    <w:name w:val="Balloon Text"/>
    <w:basedOn w:val="a"/>
    <w:link w:val="a6"/>
    <w:uiPriority w:val="99"/>
    <w:semiHidden/>
    <w:unhideWhenUsed/>
    <w:rsid w:val="002327A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23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5246">
      <w:bodyDiv w:val="1"/>
      <w:marLeft w:val="0"/>
      <w:marRight w:val="0"/>
      <w:marTop w:val="0"/>
      <w:marBottom w:val="0"/>
      <w:divBdr>
        <w:top w:val="none" w:sz="0" w:space="0" w:color="auto"/>
        <w:left w:val="none" w:sz="0" w:space="0" w:color="auto"/>
        <w:bottom w:val="none" w:sz="0" w:space="0" w:color="auto"/>
        <w:right w:val="none" w:sz="0" w:space="0" w:color="auto"/>
      </w:divBdr>
      <w:divsChild>
        <w:div w:id="1559971763">
          <w:marLeft w:val="0"/>
          <w:marRight w:val="0"/>
          <w:marTop w:val="0"/>
          <w:marBottom w:val="0"/>
          <w:divBdr>
            <w:top w:val="none" w:sz="0" w:space="0" w:color="auto"/>
            <w:left w:val="none" w:sz="0" w:space="0" w:color="auto"/>
            <w:bottom w:val="none" w:sz="0" w:space="0" w:color="auto"/>
            <w:right w:val="none" w:sz="0" w:space="0" w:color="auto"/>
          </w:divBdr>
        </w:div>
        <w:div w:id="561255205">
          <w:marLeft w:val="0"/>
          <w:marRight w:val="0"/>
          <w:marTop w:val="0"/>
          <w:marBottom w:val="0"/>
          <w:divBdr>
            <w:top w:val="none" w:sz="0" w:space="0" w:color="auto"/>
            <w:left w:val="none" w:sz="0" w:space="0" w:color="auto"/>
            <w:bottom w:val="none" w:sz="0" w:space="0" w:color="auto"/>
            <w:right w:val="none" w:sz="0" w:space="0" w:color="auto"/>
          </w:divBdr>
        </w:div>
        <w:div w:id="334966753">
          <w:marLeft w:val="0"/>
          <w:marRight w:val="0"/>
          <w:marTop w:val="0"/>
          <w:marBottom w:val="0"/>
          <w:divBdr>
            <w:top w:val="none" w:sz="0" w:space="0" w:color="auto"/>
            <w:left w:val="none" w:sz="0" w:space="0" w:color="auto"/>
            <w:bottom w:val="none" w:sz="0" w:space="0" w:color="auto"/>
            <w:right w:val="none" w:sz="0" w:space="0" w:color="auto"/>
          </w:divBdr>
        </w:div>
        <w:div w:id="2007390975">
          <w:marLeft w:val="0"/>
          <w:marRight w:val="0"/>
          <w:marTop w:val="0"/>
          <w:marBottom w:val="0"/>
          <w:divBdr>
            <w:top w:val="none" w:sz="0" w:space="0" w:color="auto"/>
            <w:left w:val="none" w:sz="0" w:space="0" w:color="auto"/>
            <w:bottom w:val="none" w:sz="0" w:space="0" w:color="auto"/>
            <w:right w:val="none" w:sz="0" w:space="0" w:color="auto"/>
          </w:divBdr>
        </w:div>
        <w:div w:id="119541340">
          <w:marLeft w:val="0"/>
          <w:marRight w:val="0"/>
          <w:marTop w:val="0"/>
          <w:marBottom w:val="0"/>
          <w:divBdr>
            <w:top w:val="none" w:sz="0" w:space="0" w:color="auto"/>
            <w:left w:val="none" w:sz="0" w:space="0" w:color="auto"/>
            <w:bottom w:val="none" w:sz="0" w:space="0" w:color="auto"/>
            <w:right w:val="none" w:sz="0" w:space="0" w:color="auto"/>
          </w:divBdr>
        </w:div>
        <w:div w:id="1698504348">
          <w:marLeft w:val="0"/>
          <w:marRight w:val="0"/>
          <w:marTop w:val="0"/>
          <w:marBottom w:val="0"/>
          <w:divBdr>
            <w:top w:val="none" w:sz="0" w:space="0" w:color="auto"/>
            <w:left w:val="none" w:sz="0" w:space="0" w:color="auto"/>
            <w:bottom w:val="none" w:sz="0" w:space="0" w:color="auto"/>
            <w:right w:val="none" w:sz="0" w:space="0" w:color="auto"/>
          </w:divBdr>
        </w:div>
        <w:div w:id="1501696273">
          <w:marLeft w:val="0"/>
          <w:marRight w:val="0"/>
          <w:marTop w:val="0"/>
          <w:marBottom w:val="0"/>
          <w:divBdr>
            <w:top w:val="none" w:sz="0" w:space="0" w:color="auto"/>
            <w:left w:val="none" w:sz="0" w:space="0" w:color="auto"/>
            <w:bottom w:val="none" w:sz="0" w:space="0" w:color="auto"/>
            <w:right w:val="none" w:sz="0" w:space="0" w:color="auto"/>
          </w:divBdr>
        </w:div>
        <w:div w:id="885948254">
          <w:marLeft w:val="0"/>
          <w:marRight w:val="0"/>
          <w:marTop w:val="0"/>
          <w:marBottom w:val="0"/>
          <w:divBdr>
            <w:top w:val="none" w:sz="0" w:space="0" w:color="auto"/>
            <w:left w:val="none" w:sz="0" w:space="0" w:color="auto"/>
            <w:bottom w:val="none" w:sz="0" w:space="0" w:color="auto"/>
            <w:right w:val="none" w:sz="0" w:space="0" w:color="auto"/>
          </w:divBdr>
        </w:div>
        <w:div w:id="1581719418">
          <w:marLeft w:val="0"/>
          <w:marRight w:val="0"/>
          <w:marTop w:val="0"/>
          <w:marBottom w:val="0"/>
          <w:divBdr>
            <w:top w:val="none" w:sz="0" w:space="0" w:color="auto"/>
            <w:left w:val="none" w:sz="0" w:space="0" w:color="auto"/>
            <w:bottom w:val="none" w:sz="0" w:space="0" w:color="auto"/>
            <w:right w:val="none" w:sz="0" w:space="0" w:color="auto"/>
          </w:divBdr>
        </w:div>
        <w:div w:id="584075818">
          <w:marLeft w:val="0"/>
          <w:marRight w:val="0"/>
          <w:marTop w:val="0"/>
          <w:marBottom w:val="0"/>
          <w:divBdr>
            <w:top w:val="none" w:sz="0" w:space="0" w:color="auto"/>
            <w:left w:val="none" w:sz="0" w:space="0" w:color="auto"/>
            <w:bottom w:val="none" w:sz="0" w:space="0" w:color="auto"/>
            <w:right w:val="none" w:sz="0" w:space="0" w:color="auto"/>
          </w:divBdr>
        </w:div>
        <w:div w:id="1374113039">
          <w:marLeft w:val="0"/>
          <w:marRight w:val="0"/>
          <w:marTop w:val="0"/>
          <w:marBottom w:val="0"/>
          <w:divBdr>
            <w:top w:val="none" w:sz="0" w:space="0" w:color="auto"/>
            <w:left w:val="none" w:sz="0" w:space="0" w:color="auto"/>
            <w:bottom w:val="none" w:sz="0" w:space="0" w:color="auto"/>
            <w:right w:val="none" w:sz="0" w:space="0" w:color="auto"/>
          </w:divBdr>
        </w:div>
        <w:div w:id="1197932674">
          <w:marLeft w:val="0"/>
          <w:marRight w:val="0"/>
          <w:marTop w:val="0"/>
          <w:marBottom w:val="0"/>
          <w:divBdr>
            <w:top w:val="none" w:sz="0" w:space="0" w:color="auto"/>
            <w:left w:val="none" w:sz="0" w:space="0" w:color="auto"/>
            <w:bottom w:val="none" w:sz="0" w:space="0" w:color="auto"/>
            <w:right w:val="none" w:sz="0" w:space="0" w:color="auto"/>
          </w:divBdr>
        </w:div>
        <w:div w:id="186454821">
          <w:marLeft w:val="0"/>
          <w:marRight w:val="0"/>
          <w:marTop w:val="0"/>
          <w:marBottom w:val="0"/>
          <w:divBdr>
            <w:top w:val="none" w:sz="0" w:space="0" w:color="auto"/>
            <w:left w:val="none" w:sz="0" w:space="0" w:color="auto"/>
            <w:bottom w:val="none" w:sz="0" w:space="0" w:color="auto"/>
            <w:right w:val="none" w:sz="0" w:space="0" w:color="auto"/>
          </w:divBdr>
        </w:div>
        <w:div w:id="1999066180">
          <w:marLeft w:val="0"/>
          <w:marRight w:val="0"/>
          <w:marTop w:val="0"/>
          <w:marBottom w:val="0"/>
          <w:divBdr>
            <w:top w:val="none" w:sz="0" w:space="0" w:color="auto"/>
            <w:left w:val="none" w:sz="0" w:space="0" w:color="auto"/>
            <w:bottom w:val="none" w:sz="0" w:space="0" w:color="auto"/>
            <w:right w:val="none" w:sz="0" w:space="0" w:color="auto"/>
          </w:divBdr>
        </w:div>
        <w:div w:id="1534805737">
          <w:marLeft w:val="0"/>
          <w:marRight w:val="0"/>
          <w:marTop w:val="0"/>
          <w:marBottom w:val="0"/>
          <w:divBdr>
            <w:top w:val="none" w:sz="0" w:space="0" w:color="auto"/>
            <w:left w:val="none" w:sz="0" w:space="0" w:color="auto"/>
            <w:bottom w:val="none" w:sz="0" w:space="0" w:color="auto"/>
            <w:right w:val="none" w:sz="0" w:space="0" w:color="auto"/>
          </w:divBdr>
        </w:div>
        <w:div w:id="40987023">
          <w:marLeft w:val="0"/>
          <w:marRight w:val="0"/>
          <w:marTop w:val="0"/>
          <w:marBottom w:val="0"/>
          <w:divBdr>
            <w:top w:val="none" w:sz="0" w:space="0" w:color="auto"/>
            <w:left w:val="none" w:sz="0" w:space="0" w:color="auto"/>
            <w:bottom w:val="none" w:sz="0" w:space="0" w:color="auto"/>
            <w:right w:val="none" w:sz="0" w:space="0" w:color="auto"/>
          </w:divBdr>
        </w:div>
        <w:div w:id="667170429">
          <w:marLeft w:val="0"/>
          <w:marRight w:val="0"/>
          <w:marTop w:val="0"/>
          <w:marBottom w:val="0"/>
          <w:divBdr>
            <w:top w:val="none" w:sz="0" w:space="0" w:color="auto"/>
            <w:left w:val="none" w:sz="0" w:space="0" w:color="auto"/>
            <w:bottom w:val="none" w:sz="0" w:space="0" w:color="auto"/>
            <w:right w:val="none" w:sz="0" w:space="0" w:color="auto"/>
          </w:divBdr>
        </w:div>
        <w:div w:id="1867520815">
          <w:marLeft w:val="0"/>
          <w:marRight w:val="0"/>
          <w:marTop w:val="0"/>
          <w:marBottom w:val="0"/>
          <w:divBdr>
            <w:top w:val="none" w:sz="0" w:space="0" w:color="auto"/>
            <w:left w:val="none" w:sz="0" w:space="0" w:color="auto"/>
            <w:bottom w:val="none" w:sz="0" w:space="0" w:color="auto"/>
            <w:right w:val="none" w:sz="0" w:space="0" w:color="auto"/>
          </w:divBdr>
        </w:div>
        <w:div w:id="1602647384">
          <w:marLeft w:val="0"/>
          <w:marRight w:val="0"/>
          <w:marTop w:val="0"/>
          <w:marBottom w:val="0"/>
          <w:divBdr>
            <w:top w:val="none" w:sz="0" w:space="0" w:color="auto"/>
            <w:left w:val="none" w:sz="0" w:space="0" w:color="auto"/>
            <w:bottom w:val="none" w:sz="0" w:space="0" w:color="auto"/>
            <w:right w:val="none" w:sz="0" w:space="0" w:color="auto"/>
          </w:divBdr>
        </w:div>
        <w:div w:id="1352535423">
          <w:marLeft w:val="0"/>
          <w:marRight w:val="0"/>
          <w:marTop w:val="0"/>
          <w:marBottom w:val="0"/>
          <w:divBdr>
            <w:top w:val="none" w:sz="0" w:space="0" w:color="auto"/>
            <w:left w:val="none" w:sz="0" w:space="0" w:color="auto"/>
            <w:bottom w:val="none" w:sz="0" w:space="0" w:color="auto"/>
            <w:right w:val="none" w:sz="0" w:space="0" w:color="auto"/>
          </w:divBdr>
        </w:div>
        <w:div w:id="1051151158">
          <w:marLeft w:val="0"/>
          <w:marRight w:val="0"/>
          <w:marTop w:val="0"/>
          <w:marBottom w:val="0"/>
          <w:divBdr>
            <w:top w:val="none" w:sz="0" w:space="0" w:color="auto"/>
            <w:left w:val="none" w:sz="0" w:space="0" w:color="auto"/>
            <w:bottom w:val="none" w:sz="0" w:space="0" w:color="auto"/>
            <w:right w:val="none" w:sz="0" w:space="0" w:color="auto"/>
          </w:divBdr>
        </w:div>
        <w:div w:id="1837259684">
          <w:marLeft w:val="0"/>
          <w:marRight w:val="0"/>
          <w:marTop w:val="0"/>
          <w:marBottom w:val="0"/>
          <w:divBdr>
            <w:top w:val="none" w:sz="0" w:space="0" w:color="auto"/>
            <w:left w:val="none" w:sz="0" w:space="0" w:color="auto"/>
            <w:bottom w:val="none" w:sz="0" w:space="0" w:color="auto"/>
            <w:right w:val="none" w:sz="0" w:space="0" w:color="auto"/>
          </w:divBdr>
        </w:div>
        <w:div w:id="1147816859">
          <w:marLeft w:val="0"/>
          <w:marRight w:val="0"/>
          <w:marTop w:val="0"/>
          <w:marBottom w:val="0"/>
          <w:divBdr>
            <w:top w:val="none" w:sz="0" w:space="0" w:color="auto"/>
            <w:left w:val="none" w:sz="0" w:space="0" w:color="auto"/>
            <w:bottom w:val="none" w:sz="0" w:space="0" w:color="auto"/>
            <w:right w:val="none" w:sz="0" w:space="0" w:color="auto"/>
          </w:divBdr>
        </w:div>
        <w:div w:id="590699415">
          <w:marLeft w:val="0"/>
          <w:marRight w:val="0"/>
          <w:marTop w:val="0"/>
          <w:marBottom w:val="0"/>
          <w:divBdr>
            <w:top w:val="none" w:sz="0" w:space="0" w:color="auto"/>
            <w:left w:val="none" w:sz="0" w:space="0" w:color="auto"/>
            <w:bottom w:val="none" w:sz="0" w:space="0" w:color="auto"/>
            <w:right w:val="none" w:sz="0" w:space="0" w:color="auto"/>
          </w:divBdr>
        </w:div>
        <w:div w:id="1103572049">
          <w:marLeft w:val="0"/>
          <w:marRight w:val="0"/>
          <w:marTop w:val="0"/>
          <w:marBottom w:val="0"/>
          <w:divBdr>
            <w:top w:val="none" w:sz="0" w:space="0" w:color="auto"/>
            <w:left w:val="none" w:sz="0" w:space="0" w:color="auto"/>
            <w:bottom w:val="none" w:sz="0" w:space="0" w:color="auto"/>
            <w:right w:val="none" w:sz="0" w:space="0" w:color="auto"/>
          </w:divBdr>
        </w:div>
        <w:div w:id="1132559030">
          <w:marLeft w:val="0"/>
          <w:marRight w:val="0"/>
          <w:marTop w:val="0"/>
          <w:marBottom w:val="0"/>
          <w:divBdr>
            <w:top w:val="none" w:sz="0" w:space="0" w:color="auto"/>
            <w:left w:val="none" w:sz="0" w:space="0" w:color="auto"/>
            <w:bottom w:val="none" w:sz="0" w:space="0" w:color="auto"/>
            <w:right w:val="none" w:sz="0" w:space="0" w:color="auto"/>
          </w:divBdr>
        </w:div>
        <w:div w:id="1345747856">
          <w:marLeft w:val="0"/>
          <w:marRight w:val="0"/>
          <w:marTop w:val="0"/>
          <w:marBottom w:val="0"/>
          <w:divBdr>
            <w:top w:val="none" w:sz="0" w:space="0" w:color="auto"/>
            <w:left w:val="none" w:sz="0" w:space="0" w:color="auto"/>
            <w:bottom w:val="none" w:sz="0" w:space="0" w:color="auto"/>
            <w:right w:val="none" w:sz="0" w:space="0" w:color="auto"/>
          </w:divBdr>
        </w:div>
        <w:div w:id="1762143468">
          <w:marLeft w:val="0"/>
          <w:marRight w:val="0"/>
          <w:marTop w:val="0"/>
          <w:marBottom w:val="0"/>
          <w:divBdr>
            <w:top w:val="none" w:sz="0" w:space="0" w:color="auto"/>
            <w:left w:val="none" w:sz="0" w:space="0" w:color="auto"/>
            <w:bottom w:val="none" w:sz="0" w:space="0" w:color="auto"/>
            <w:right w:val="none" w:sz="0" w:space="0" w:color="auto"/>
          </w:divBdr>
        </w:div>
        <w:div w:id="1597210017">
          <w:marLeft w:val="0"/>
          <w:marRight w:val="0"/>
          <w:marTop w:val="0"/>
          <w:marBottom w:val="0"/>
          <w:divBdr>
            <w:top w:val="none" w:sz="0" w:space="0" w:color="auto"/>
            <w:left w:val="none" w:sz="0" w:space="0" w:color="auto"/>
            <w:bottom w:val="none" w:sz="0" w:space="0" w:color="auto"/>
            <w:right w:val="none" w:sz="0" w:space="0" w:color="auto"/>
          </w:divBdr>
        </w:div>
        <w:div w:id="890533885">
          <w:marLeft w:val="0"/>
          <w:marRight w:val="0"/>
          <w:marTop w:val="0"/>
          <w:marBottom w:val="0"/>
          <w:divBdr>
            <w:top w:val="none" w:sz="0" w:space="0" w:color="auto"/>
            <w:left w:val="none" w:sz="0" w:space="0" w:color="auto"/>
            <w:bottom w:val="none" w:sz="0" w:space="0" w:color="auto"/>
            <w:right w:val="none" w:sz="0" w:space="0" w:color="auto"/>
          </w:divBdr>
        </w:div>
        <w:div w:id="1609578126">
          <w:marLeft w:val="0"/>
          <w:marRight w:val="0"/>
          <w:marTop w:val="0"/>
          <w:marBottom w:val="0"/>
          <w:divBdr>
            <w:top w:val="none" w:sz="0" w:space="0" w:color="auto"/>
            <w:left w:val="none" w:sz="0" w:space="0" w:color="auto"/>
            <w:bottom w:val="none" w:sz="0" w:space="0" w:color="auto"/>
            <w:right w:val="none" w:sz="0" w:space="0" w:color="auto"/>
          </w:divBdr>
        </w:div>
        <w:div w:id="166361092">
          <w:marLeft w:val="0"/>
          <w:marRight w:val="0"/>
          <w:marTop w:val="0"/>
          <w:marBottom w:val="0"/>
          <w:divBdr>
            <w:top w:val="none" w:sz="0" w:space="0" w:color="auto"/>
            <w:left w:val="none" w:sz="0" w:space="0" w:color="auto"/>
            <w:bottom w:val="none" w:sz="0" w:space="0" w:color="auto"/>
            <w:right w:val="none" w:sz="0" w:space="0" w:color="auto"/>
          </w:divBdr>
        </w:div>
        <w:div w:id="1724908016">
          <w:marLeft w:val="0"/>
          <w:marRight w:val="0"/>
          <w:marTop w:val="0"/>
          <w:marBottom w:val="0"/>
          <w:divBdr>
            <w:top w:val="none" w:sz="0" w:space="0" w:color="auto"/>
            <w:left w:val="none" w:sz="0" w:space="0" w:color="auto"/>
            <w:bottom w:val="none" w:sz="0" w:space="0" w:color="auto"/>
            <w:right w:val="none" w:sz="0" w:space="0" w:color="auto"/>
          </w:divBdr>
        </w:div>
        <w:div w:id="1460956656">
          <w:marLeft w:val="0"/>
          <w:marRight w:val="0"/>
          <w:marTop w:val="0"/>
          <w:marBottom w:val="0"/>
          <w:divBdr>
            <w:top w:val="none" w:sz="0" w:space="0" w:color="auto"/>
            <w:left w:val="none" w:sz="0" w:space="0" w:color="auto"/>
            <w:bottom w:val="none" w:sz="0" w:space="0" w:color="auto"/>
            <w:right w:val="none" w:sz="0" w:space="0" w:color="auto"/>
          </w:divBdr>
        </w:div>
        <w:div w:id="1028795891">
          <w:marLeft w:val="0"/>
          <w:marRight w:val="0"/>
          <w:marTop w:val="0"/>
          <w:marBottom w:val="0"/>
          <w:divBdr>
            <w:top w:val="none" w:sz="0" w:space="0" w:color="auto"/>
            <w:left w:val="none" w:sz="0" w:space="0" w:color="auto"/>
            <w:bottom w:val="none" w:sz="0" w:space="0" w:color="auto"/>
            <w:right w:val="none" w:sz="0" w:space="0" w:color="auto"/>
          </w:divBdr>
        </w:div>
        <w:div w:id="1605839837">
          <w:marLeft w:val="0"/>
          <w:marRight w:val="0"/>
          <w:marTop w:val="0"/>
          <w:marBottom w:val="0"/>
          <w:divBdr>
            <w:top w:val="none" w:sz="0" w:space="0" w:color="auto"/>
            <w:left w:val="none" w:sz="0" w:space="0" w:color="auto"/>
            <w:bottom w:val="none" w:sz="0" w:space="0" w:color="auto"/>
            <w:right w:val="none" w:sz="0" w:space="0" w:color="auto"/>
          </w:divBdr>
        </w:div>
        <w:div w:id="1488326641">
          <w:marLeft w:val="0"/>
          <w:marRight w:val="0"/>
          <w:marTop w:val="0"/>
          <w:marBottom w:val="0"/>
          <w:divBdr>
            <w:top w:val="none" w:sz="0" w:space="0" w:color="auto"/>
            <w:left w:val="none" w:sz="0" w:space="0" w:color="auto"/>
            <w:bottom w:val="none" w:sz="0" w:space="0" w:color="auto"/>
            <w:right w:val="none" w:sz="0" w:space="0" w:color="auto"/>
          </w:divBdr>
        </w:div>
        <w:div w:id="620840377">
          <w:marLeft w:val="0"/>
          <w:marRight w:val="0"/>
          <w:marTop w:val="0"/>
          <w:marBottom w:val="0"/>
          <w:divBdr>
            <w:top w:val="none" w:sz="0" w:space="0" w:color="auto"/>
            <w:left w:val="none" w:sz="0" w:space="0" w:color="auto"/>
            <w:bottom w:val="none" w:sz="0" w:space="0" w:color="auto"/>
            <w:right w:val="none" w:sz="0" w:space="0" w:color="auto"/>
          </w:divBdr>
        </w:div>
        <w:div w:id="1747219402">
          <w:marLeft w:val="0"/>
          <w:marRight w:val="0"/>
          <w:marTop w:val="0"/>
          <w:marBottom w:val="0"/>
          <w:divBdr>
            <w:top w:val="none" w:sz="0" w:space="0" w:color="auto"/>
            <w:left w:val="none" w:sz="0" w:space="0" w:color="auto"/>
            <w:bottom w:val="none" w:sz="0" w:space="0" w:color="auto"/>
            <w:right w:val="none" w:sz="0" w:space="0" w:color="auto"/>
          </w:divBdr>
        </w:div>
        <w:div w:id="1137141352">
          <w:marLeft w:val="0"/>
          <w:marRight w:val="0"/>
          <w:marTop w:val="0"/>
          <w:marBottom w:val="0"/>
          <w:divBdr>
            <w:top w:val="none" w:sz="0" w:space="0" w:color="auto"/>
            <w:left w:val="none" w:sz="0" w:space="0" w:color="auto"/>
            <w:bottom w:val="none" w:sz="0" w:space="0" w:color="auto"/>
            <w:right w:val="none" w:sz="0" w:space="0" w:color="auto"/>
          </w:divBdr>
        </w:div>
        <w:div w:id="979455644">
          <w:marLeft w:val="0"/>
          <w:marRight w:val="0"/>
          <w:marTop w:val="0"/>
          <w:marBottom w:val="0"/>
          <w:divBdr>
            <w:top w:val="none" w:sz="0" w:space="0" w:color="auto"/>
            <w:left w:val="none" w:sz="0" w:space="0" w:color="auto"/>
            <w:bottom w:val="none" w:sz="0" w:space="0" w:color="auto"/>
            <w:right w:val="none" w:sz="0" w:space="0" w:color="auto"/>
          </w:divBdr>
        </w:div>
        <w:div w:id="1550146812">
          <w:marLeft w:val="0"/>
          <w:marRight w:val="0"/>
          <w:marTop w:val="0"/>
          <w:marBottom w:val="0"/>
          <w:divBdr>
            <w:top w:val="none" w:sz="0" w:space="0" w:color="auto"/>
            <w:left w:val="none" w:sz="0" w:space="0" w:color="auto"/>
            <w:bottom w:val="none" w:sz="0" w:space="0" w:color="auto"/>
            <w:right w:val="none" w:sz="0" w:space="0" w:color="auto"/>
          </w:divBdr>
        </w:div>
        <w:div w:id="1099108332">
          <w:marLeft w:val="0"/>
          <w:marRight w:val="0"/>
          <w:marTop w:val="0"/>
          <w:marBottom w:val="0"/>
          <w:divBdr>
            <w:top w:val="none" w:sz="0" w:space="0" w:color="auto"/>
            <w:left w:val="none" w:sz="0" w:space="0" w:color="auto"/>
            <w:bottom w:val="none" w:sz="0" w:space="0" w:color="auto"/>
            <w:right w:val="none" w:sz="0" w:space="0" w:color="auto"/>
          </w:divBdr>
        </w:div>
        <w:div w:id="1461337237">
          <w:marLeft w:val="0"/>
          <w:marRight w:val="0"/>
          <w:marTop w:val="0"/>
          <w:marBottom w:val="0"/>
          <w:divBdr>
            <w:top w:val="none" w:sz="0" w:space="0" w:color="auto"/>
            <w:left w:val="none" w:sz="0" w:space="0" w:color="auto"/>
            <w:bottom w:val="none" w:sz="0" w:space="0" w:color="auto"/>
            <w:right w:val="none" w:sz="0" w:space="0" w:color="auto"/>
          </w:divBdr>
        </w:div>
        <w:div w:id="764108158">
          <w:marLeft w:val="0"/>
          <w:marRight w:val="0"/>
          <w:marTop w:val="0"/>
          <w:marBottom w:val="0"/>
          <w:divBdr>
            <w:top w:val="none" w:sz="0" w:space="0" w:color="auto"/>
            <w:left w:val="none" w:sz="0" w:space="0" w:color="auto"/>
            <w:bottom w:val="none" w:sz="0" w:space="0" w:color="auto"/>
            <w:right w:val="none" w:sz="0" w:space="0" w:color="auto"/>
          </w:divBdr>
        </w:div>
        <w:div w:id="1329207339">
          <w:marLeft w:val="0"/>
          <w:marRight w:val="0"/>
          <w:marTop w:val="0"/>
          <w:marBottom w:val="0"/>
          <w:divBdr>
            <w:top w:val="none" w:sz="0" w:space="0" w:color="auto"/>
            <w:left w:val="none" w:sz="0" w:space="0" w:color="auto"/>
            <w:bottom w:val="none" w:sz="0" w:space="0" w:color="auto"/>
            <w:right w:val="none" w:sz="0" w:space="0" w:color="auto"/>
          </w:divBdr>
        </w:div>
        <w:div w:id="1081484685">
          <w:marLeft w:val="0"/>
          <w:marRight w:val="0"/>
          <w:marTop w:val="0"/>
          <w:marBottom w:val="0"/>
          <w:divBdr>
            <w:top w:val="none" w:sz="0" w:space="0" w:color="auto"/>
            <w:left w:val="none" w:sz="0" w:space="0" w:color="auto"/>
            <w:bottom w:val="none" w:sz="0" w:space="0" w:color="auto"/>
            <w:right w:val="none" w:sz="0" w:space="0" w:color="auto"/>
          </w:divBdr>
        </w:div>
        <w:div w:id="513493015">
          <w:marLeft w:val="0"/>
          <w:marRight w:val="0"/>
          <w:marTop w:val="0"/>
          <w:marBottom w:val="0"/>
          <w:divBdr>
            <w:top w:val="none" w:sz="0" w:space="0" w:color="auto"/>
            <w:left w:val="none" w:sz="0" w:space="0" w:color="auto"/>
            <w:bottom w:val="none" w:sz="0" w:space="0" w:color="auto"/>
            <w:right w:val="none" w:sz="0" w:space="0" w:color="auto"/>
          </w:divBdr>
        </w:div>
        <w:div w:id="1235434158">
          <w:marLeft w:val="0"/>
          <w:marRight w:val="0"/>
          <w:marTop w:val="0"/>
          <w:marBottom w:val="0"/>
          <w:divBdr>
            <w:top w:val="none" w:sz="0" w:space="0" w:color="auto"/>
            <w:left w:val="none" w:sz="0" w:space="0" w:color="auto"/>
            <w:bottom w:val="none" w:sz="0" w:space="0" w:color="auto"/>
            <w:right w:val="none" w:sz="0" w:space="0" w:color="auto"/>
          </w:divBdr>
        </w:div>
        <w:div w:id="926810386">
          <w:marLeft w:val="0"/>
          <w:marRight w:val="0"/>
          <w:marTop w:val="0"/>
          <w:marBottom w:val="0"/>
          <w:divBdr>
            <w:top w:val="none" w:sz="0" w:space="0" w:color="auto"/>
            <w:left w:val="none" w:sz="0" w:space="0" w:color="auto"/>
            <w:bottom w:val="none" w:sz="0" w:space="0" w:color="auto"/>
            <w:right w:val="none" w:sz="0" w:space="0" w:color="auto"/>
          </w:divBdr>
        </w:div>
        <w:div w:id="295641796">
          <w:marLeft w:val="0"/>
          <w:marRight w:val="0"/>
          <w:marTop w:val="0"/>
          <w:marBottom w:val="0"/>
          <w:divBdr>
            <w:top w:val="none" w:sz="0" w:space="0" w:color="auto"/>
            <w:left w:val="none" w:sz="0" w:space="0" w:color="auto"/>
            <w:bottom w:val="none" w:sz="0" w:space="0" w:color="auto"/>
            <w:right w:val="none" w:sz="0" w:space="0" w:color="auto"/>
          </w:divBdr>
        </w:div>
        <w:div w:id="1083453439">
          <w:marLeft w:val="0"/>
          <w:marRight w:val="0"/>
          <w:marTop w:val="0"/>
          <w:marBottom w:val="0"/>
          <w:divBdr>
            <w:top w:val="none" w:sz="0" w:space="0" w:color="auto"/>
            <w:left w:val="none" w:sz="0" w:space="0" w:color="auto"/>
            <w:bottom w:val="none" w:sz="0" w:space="0" w:color="auto"/>
            <w:right w:val="none" w:sz="0" w:space="0" w:color="auto"/>
          </w:divBdr>
        </w:div>
        <w:div w:id="1287665429">
          <w:marLeft w:val="0"/>
          <w:marRight w:val="0"/>
          <w:marTop w:val="0"/>
          <w:marBottom w:val="0"/>
          <w:divBdr>
            <w:top w:val="none" w:sz="0" w:space="0" w:color="auto"/>
            <w:left w:val="none" w:sz="0" w:space="0" w:color="auto"/>
            <w:bottom w:val="none" w:sz="0" w:space="0" w:color="auto"/>
            <w:right w:val="none" w:sz="0" w:space="0" w:color="auto"/>
          </w:divBdr>
        </w:div>
        <w:div w:id="1171794282">
          <w:marLeft w:val="0"/>
          <w:marRight w:val="0"/>
          <w:marTop w:val="0"/>
          <w:marBottom w:val="0"/>
          <w:divBdr>
            <w:top w:val="none" w:sz="0" w:space="0" w:color="auto"/>
            <w:left w:val="none" w:sz="0" w:space="0" w:color="auto"/>
            <w:bottom w:val="none" w:sz="0" w:space="0" w:color="auto"/>
            <w:right w:val="none" w:sz="0" w:space="0" w:color="auto"/>
          </w:divBdr>
        </w:div>
        <w:div w:id="1851720854">
          <w:marLeft w:val="0"/>
          <w:marRight w:val="0"/>
          <w:marTop w:val="0"/>
          <w:marBottom w:val="0"/>
          <w:divBdr>
            <w:top w:val="none" w:sz="0" w:space="0" w:color="auto"/>
            <w:left w:val="none" w:sz="0" w:space="0" w:color="auto"/>
            <w:bottom w:val="none" w:sz="0" w:space="0" w:color="auto"/>
            <w:right w:val="none" w:sz="0" w:space="0" w:color="auto"/>
          </w:divBdr>
        </w:div>
        <w:div w:id="2051689969">
          <w:marLeft w:val="0"/>
          <w:marRight w:val="0"/>
          <w:marTop w:val="0"/>
          <w:marBottom w:val="0"/>
          <w:divBdr>
            <w:top w:val="none" w:sz="0" w:space="0" w:color="auto"/>
            <w:left w:val="none" w:sz="0" w:space="0" w:color="auto"/>
            <w:bottom w:val="none" w:sz="0" w:space="0" w:color="auto"/>
            <w:right w:val="none" w:sz="0" w:space="0" w:color="auto"/>
          </w:divBdr>
        </w:div>
        <w:div w:id="700201759">
          <w:marLeft w:val="0"/>
          <w:marRight w:val="0"/>
          <w:marTop w:val="0"/>
          <w:marBottom w:val="0"/>
          <w:divBdr>
            <w:top w:val="none" w:sz="0" w:space="0" w:color="auto"/>
            <w:left w:val="none" w:sz="0" w:space="0" w:color="auto"/>
            <w:bottom w:val="none" w:sz="0" w:space="0" w:color="auto"/>
            <w:right w:val="none" w:sz="0" w:space="0" w:color="auto"/>
          </w:divBdr>
        </w:div>
        <w:div w:id="859860210">
          <w:marLeft w:val="0"/>
          <w:marRight w:val="0"/>
          <w:marTop w:val="0"/>
          <w:marBottom w:val="0"/>
          <w:divBdr>
            <w:top w:val="none" w:sz="0" w:space="0" w:color="auto"/>
            <w:left w:val="none" w:sz="0" w:space="0" w:color="auto"/>
            <w:bottom w:val="none" w:sz="0" w:space="0" w:color="auto"/>
            <w:right w:val="none" w:sz="0" w:space="0" w:color="auto"/>
          </w:divBdr>
        </w:div>
        <w:div w:id="604272230">
          <w:marLeft w:val="0"/>
          <w:marRight w:val="0"/>
          <w:marTop w:val="0"/>
          <w:marBottom w:val="0"/>
          <w:divBdr>
            <w:top w:val="none" w:sz="0" w:space="0" w:color="auto"/>
            <w:left w:val="none" w:sz="0" w:space="0" w:color="auto"/>
            <w:bottom w:val="none" w:sz="0" w:space="0" w:color="auto"/>
            <w:right w:val="none" w:sz="0" w:space="0" w:color="auto"/>
          </w:divBdr>
        </w:div>
        <w:div w:id="1699235969">
          <w:marLeft w:val="0"/>
          <w:marRight w:val="0"/>
          <w:marTop w:val="0"/>
          <w:marBottom w:val="0"/>
          <w:divBdr>
            <w:top w:val="none" w:sz="0" w:space="0" w:color="auto"/>
            <w:left w:val="none" w:sz="0" w:space="0" w:color="auto"/>
            <w:bottom w:val="none" w:sz="0" w:space="0" w:color="auto"/>
            <w:right w:val="none" w:sz="0" w:space="0" w:color="auto"/>
          </w:divBdr>
        </w:div>
        <w:div w:id="650714196">
          <w:marLeft w:val="0"/>
          <w:marRight w:val="0"/>
          <w:marTop w:val="0"/>
          <w:marBottom w:val="0"/>
          <w:divBdr>
            <w:top w:val="none" w:sz="0" w:space="0" w:color="auto"/>
            <w:left w:val="none" w:sz="0" w:space="0" w:color="auto"/>
            <w:bottom w:val="none" w:sz="0" w:space="0" w:color="auto"/>
            <w:right w:val="none" w:sz="0" w:space="0" w:color="auto"/>
          </w:divBdr>
        </w:div>
        <w:div w:id="1545480473">
          <w:marLeft w:val="0"/>
          <w:marRight w:val="0"/>
          <w:marTop w:val="0"/>
          <w:marBottom w:val="0"/>
          <w:divBdr>
            <w:top w:val="none" w:sz="0" w:space="0" w:color="auto"/>
            <w:left w:val="none" w:sz="0" w:space="0" w:color="auto"/>
            <w:bottom w:val="none" w:sz="0" w:space="0" w:color="auto"/>
            <w:right w:val="none" w:sz="0" w:space="0" w:color="auto"/>
          </w:divBdr>
        </w:div>
        <w:div w:id="1220551339">
          <w:marLeft w:val="0"/>
          <w:marRight w:val="0"/>
          <w:marTop w:val="0"/>
          <w:marBottom w:val="0"/>
          <w:divBdr>
            <w:top w:val="none" w:sz="0" w:space="0" w:color="auto"/>
            <w:left w:val="none" w:sz="0" w:space="0" w:color="auto"/>
            <w:bottom w:val="none" w:sz="0" w:space="0" w:color="auto"/>
            <w:right w:val="none" w:sz="0" w:space="0" w:color="auto"/>
          </w:divBdr>
        </w:div>
        <w:div w:id="145168510">
          <w:marLeft w:val="0"/>
          <w:marRight w:val="0"/>
          <w:marTop w:val="0"/>
          <w:marBottom w:val="0"/>
          <w:divBdr>
            <w:top w:val="none" w:sz="0" w:space="0" w:color="auto"/>
            <w:left w:val="none" w:sz="0" w:space="0" w:color="auto"/>
            <w:bottom w:val="none" w:sz="0" w:space="0" w:color="auto"/>
            <w:right w:val="none" w:sz="0" w:space="0" w:color="auto"/>
          </w:divBdr>
        </w:div>
        <w:div w:id="975142609">
          <w:marLeft w:val="0"/>
          <w:marRight w:val="0"/>
          <w:marTop w:val="0"/>
          <w:marBottom w:val="0"/>
          <w:divBdr>
            <w:top w:val="none" w:sz="0" w:space="0" w:color="auto"/>
            <w:left w:val="none" w:sz="0" w:space="0" w:color="auto"/>
            <w:bottom w:val="none" w:sz="0" w:space="0" w:color="auto"/>
            <w:right w:val="none" w:sz="0" w:space="0" w:color="auto"/>
          </w:divBdr>
        </w:div>
        <w:div w:id="1039207420">
          <w:marLeft w:val="0"/>
          <w:marRight w:val="0"/>
          <w:marTop w:val="0"/>
          <w:marBottom w:val="0"/>
          <w:divBdr>
            <w:top w:val="none" w:sz="0" w:space="0" w:color="auto"/>
            <w:left w:val="none" w:sz="0" w:space="0" w:color="auto"/>
            <w:bottom w:val="none" w:sz="0" w:space="0" w:color="auto"/>
            <w:right w:val="none" w:sz="0" w:space="0" w:color="auto"/>
          </w:divBdr>
        </w:div>
        <w:div w:id="1385059665">
          <w:marLeft w:val="0"/>
          <w:marRight w:val="0"/>
          <w:marTop w:val="0"/>
          <w:marBottom w:val="0"/>
          <w:divBdr>
            <w:top w:val="none" w:sz="0" w:space="0" w:color="auto"/>
            <w:left w:val="none" w:sz="0" w:space="0" w:color="auto"/>
            <w:bottom w:val="none" w:sz="0" w:space="0" w:color="auto"/>
            <w:right w:val="none" w:sz="0" w:space="0" w:color="auto"/>
          </w:divBdr>
        </w:div>
        <w:div w:id="397090254">
          <w:marLeft w:val="0"/>
          <w:marRight w:val="0"/>
          <w:marTop w:val="0"/>
          <w:marBottom w:val="0"/>
          <w:divBdr>
            <w:top w:val="none" w:sz="0" w:space="0" w:color="auto"/>
            <w:left w:val="none" w:sz="0" w:space="0" w:color="auto"/>
            <w:bottom w:val="none" w:sz="0" w:space="0" w:color="auto"/>
            <w:right w:val="none" w:sz="0" w:space="0" w:color="auto"/>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1834487956">
          <w:marLeft w:val="0"/>
          <w:marRight w:val="0"/>
          <w:marTop w:val="0"/>
          <w:marBottom w:val="0"/>
          <w:divBdr>
            <w:top w:val="none" w:sz="0" w:space="0" w:color="auto"/>
            <w:left w:val="none" w:sz="0" w:space="0" w:color="auto"/>
            <w:bottom w:val="none" w:sz="0" w:space="0" w:color="auto"/>
            <w:right w:val="none" w:sz="0" w:space="0" w:color="auto"/>
          </w:divBdr>
        </w:div>
        <w:div w:id="200745743">
          <w:marLeft w:val="0"/>
          <w:marRight w:val="0"/>
          <w:marTop w:val="0"/>
          <w:marBottom w:val="0"/>
          <w:divBdr>
            <w:top w:val="none" w:sz="0" w:space="0" w:color="auto"/>
            <w:left w:val="none" w:sz="0" w:space="0" w:color="auto"/>
            <w:bottom w:val="none" w:sz="0" w:space="0" w:color="auto"/>
            <w:right w:val="none" w:sz="0" w:space="0" w:color="auto"/>
          </w:divBdr>
        </w:div>
        <w:div w:id="648901601">
          <w:marLeft w:val="0"/>
          <w:marRight w:val="0"/>
          <w:marTop w:val="0"/>
          <w:marBottom w:val="0"/>
          <w:divBdr>
            <w:top w:val="none" w:sz="0" w:space="0" w:color="auto"/>
            <w:left w:val="none" w:sz="0" w:space="0" w:color="auto"/>
            <w:bottom w:val="none" w:sz="0" w:space="0" w:color="auto"/>
            <w:right w:val="none" w:sz="0" w:space="0" w:color="auto"/>
          </w:divBdr>
        </w:div>
      </w:divsChild>
    </w:div>
    <w:div w:id="612831744">
      <w:bodyDiv w:val="1"/>
      <w:marLeft w:val="0"/>
      <w:marRight w:val="0"/>
      <w:marTop w:val="0"/>
      <w:marBottom w:val="0"/>
      <w:divBdr>
        <w:top w:val="none" w:sz="0" w:space="0" w:color="auto"/>
        <w:left w:val="none" w:sz="0" w:space="0" w:color="auto"/>
        <w:bottom w:val="none" w:sz="0" w:space="0" w:color="auto"/>
        <w:right w:val="none" w:sz="0" w:space="0" w:color="auto"/>
      </w:divBdr>
      <w:divsChild>
        <w:div w:id="5065466">
          <w:marLeft w:val="0"/>
          <w:marRight w:val="0"/>
          <w:marTop w:val="0"/>
          <w:marBottom w:val="0"/>
          <w:divBdr>
            <w:top w:val="none" w:sz="0" w:space="0" w:color="auto"/>
            <w:left w:val="none" w:sz="0" w:space="0" w:color="auto"/>
            <w:bottom w:val="none" w:sz="0" w:space="0" w:color="auto"/>
            <w:right w:val="none" w:sz="0" w:space="0" w:color="auto"/>
          </w:divBdr>
        </w:div>
        <w:div w:id="1812013495">
          <w:marLeft w:val="0"/>
          <w:marRight w:val="0"/>
          <w:marTop w:val="0"/>
          <w:marBottom w:val="0"/>
          <w:divBdr>
            <w:top w:val="none" w:sz="0" w:space="0" w:color="auto"/>
            <w:left w:val="none" w:sz="0" w:space="0" w:color="auto"/>
            <w:bottom w:val="none" w:sz="0" w:space="0" w:color="auto"/>
            <w:right w:val="none" w:sz="0" w:space="0" w:color="auto"/>
          </w:divBdr>
        </w:div>
        <w:div w:id="1943799699">
          <w:marLeft w:val="0"/>
          <w:marRight w:val="0"/>
          <w:marTop w:val="0"/>
          <w:marBottom w:val="0"/>
          <w:divBdr>
            <w:top w:val="none" w:sz="0" w:space="0" w:color="auto"/>
            <w:left w:val="none" w:sz="0" w:space="0" w:color="auto"/>
            <w:bottom w:val="none" w:sz="0" w:space="0" w:color="auto"/>
            <w:right w:val="none" w:sz="0" w:space="0" w:color="auto"/>
          </w:divBdr>
        </w:div>
        <w:div w:id="189341183">
          <w:marLeft w:val="0"/>
          <w:marRight w:val="0"/>
          <w:marTop w:val="0"/>
          <w:marBottom w:val="0"/>
          <w:divBdr>
            <w:top w:val="none" w:sz="0" w:space="0" w:color="auto"/>
            <w:left w:val="none" w:sz="0" w:space="0" w:color="auto"/>
            <w:bottom w:val="none" w:sz="0" w:space="0" w:color="auto"/>
            <w:right w:val="none" w:sz="0" w:space="0" w:color="auto"/>
          </w:divBdr>
        </w:div>
        <w:div w:id="1212499925">
          <w:marLeft w:val="0"/>
          <w:marRight w:val="0"/>
          <w:marTop w:val="0"/>
          <w:marBottom w:val="0"/>
          <w:divBdr>
            <w:top w:val="none" w:sz="0" w:space="0" w:color="auto"/>
            <w:left w:val="none" w:sz="0" w:space="0" w:color="auto"/>
            <w:bottom w:val="none" w:sz="0" w:space="0" w:color="auto"/>
            <w:right w:val="none" w:sz="0" w:space="0" w:color="auto"/>
          </w:divBdr>
        </w:div>
        <w:div w:id="1285043018">
          <w:marLeft w:val="0"/>
          <w:marRight w:val="0"/>
          <w:marTop w:val="0"/>
          <w:marBottom w:val="0"/>
          <w:divBdr>
            <w:top w:val="none" w:sz="0" w:space="0" w:color="auto"/>
            <w:left w:val="none" w:sz="0" w:space="0" w:color="auto"/>
            <w:bottom w:val="none" w:sz="0" w:space="0" w:color="auto"/>
            <w:right w:val="none" w:sz="0" w:space="0" w:color="auto"/>
          </w:divBdr>
        </w:div>
        <w:div w:id="961350499">
          <w:marLeft w:val="0"/>
          <w:marRight w:val="0"/>
          <w:marTop w:val="0"/>
          <w:marBottom w:val="0"/>
          <w:divBdr>
            <w:top w:val="none" w:sz="0" w:space="0" w:color="auto"/>
            <w:left w:val="none" w:sz="0" w:space="0" w:color="auto"/>
            <w:bottom w:val="none" w:sz="0" w:space="0" w:color="auto"/>
            <w:right w:val="none" w:sz="0" w:space="0" w:color="auto"/>
          </w:divBdr>
        </w:div>
        <w:div w:id="1813869342">
          <w:marLeft w:val="0"/>
          <w:marRight w:val="0"/>
          <w:marTop w:val="0"/>
          <w:marBottom w:val="0"/>
          <w:divBdr>
            <w:top w:val="none" w:sz="0" w:space="0" w:color="auto"/>
            <w:left w:val="none" w:sz="0" w:space="0" w:color="auto"/>
            <w:bottom w:val="none" w:sz="0" w:space="0" w:color="auto"/>
            <w:right w:val="none" w:sz="0" w:space="0" w:color="auto"/>
          </w:divBdr>
        </w:div>
        <w:div w:id="1847819115">
          <w:marLeft w:val="0"/>
          <w:marRight w:val="0"/>
          <w:marTop w:val="0"/>
          <w:marBottom w:val="0"/>
          <w:divBdr>
            <w:top w:val="none" w:sz="0" w:space="0" w:color="auto"/>
            <w:left w:val="none" w:sz="0" w:space="0" w:color="auto"/>
            <w:bottom w:val="none" w:sz="0" w:space="0" w:color="auto"/>
            <w:right w:val="none" w:sz="0" w:space="0" w:color="auto"/>
          </w:divBdr>
        </w:div>
        <w:div w:id="1834561005">
          <w:marLeft w:val="0"/>
          <w:marRight w:val="0"/>
          <w:marTop w:val="0"/>
          <w:marBottom w:val="0"/>
          <w:divBdr>
            <w:top w:val="none" w:sz="0" w:space="0" w:color="auto"/>
            <w:left w:val="none" w:sz="0" w:space="0" w:color="auto"/>
            <w:bottom w:val="none" w:sz="0" w:space="0" w:color="auto"/>
            <w:right w:val="none" w:sz="0" w:space="0" w:color="auto"/>
          </w:divBdr>
        </w:div>
        <w:div w:id="1794202675">
          <w:marLeft w:val="0"/>
          <w:marRight w:val="0"/>
          <w:marTop w:val="0"/>
          <w:marBottom w:val="0"/>
          <w:divBdr>
            <w:top w:val="none" w:sz="0" w:space="0" w:color="auto"/>
            <w:left w:val="none" w:sz="0" w:space="0" w:color="auto"/>
            <w:bottom w:val="none" w:sz="0" w:space="0" w:color="auto"/>
            <w:right w:val="none" w:sz="0" w:space="0" w:color="auto"/>
          </w:divBdr>
        </w:div>
        <w:div w:id="1176069445">
          <w:marLeft w:val="0"/>
          <w:marRight w:val="0"/>
          <w:marTop w:val="0"/>
          <w:marBottom w:val="0"/>
          <w:divBdr>
            <w:top w:val="none" w:sz="0" w:space="0" w:color="auto"/>
            <w:left w:val="none" w:sz="0" w:space="0" w:color="auto"/>
            <w:bottom w:val="none" w:sz="0" w:space="0" w:color="auto"/>
            <w:right w:val="none" w:sz="0" w:space="0" w:color="auto"/>
          </w:divBdr>
        </w:div>
        <w:div w:id="601913033">
          <w:marLeft w:val="0"/>
          <w:marRight w:val="0"/>
          <w:marTop w:val="0"/>
          <w:marBottom w:val="0"/>
          <w:divBdr>
            <w:top w:val="none" w:sz="0" w:space="0" w:color="auto"/>
            <w:left w:val="none" w:sz="0" w:space="0" w:color="auto"/>
            <w:bottom w:val="none" w:sz="0" w:space="0" w:color="auto"/>
            <w:right w:val="none" w:sz="0" w:space="0" w:color="auto"/>
          </w:divBdr>
        </w:div>
        <w:div w:id="499547635">
          <w:marLeft w:val="0"/>
          <w:marRight w:val="0"/>
          <w:marTop w:val="0"/>
          <w:marBottom w:val="0"/>
          <w:divBdr>
            <w:top w:val="none" w:sz="0" w:space="0" w:color="auto"/>
            <w:left w:val="none" w:sz="0" w:space="0" w:color="auto"/>
            <w:bottom w:val="none" w:sz="0" w:space="0" w:color="auto"/>
            <w:right w:val="none" w:sz="0" w:space="0" w:color="auto"/>
          </w:divBdr>
        </w:div>
        <w:div w:id="84348619">
          <w:marLeft w:val="0"/>
          <w:marRight w:val="0"/>
          <w:marTop w:val="0"/>
          <w:marBottom w:val="0"/>
          <w:divBdr>
            <w:top w:val="none" w:sz="0" w:space="0" w:color="auto"/>
            <w:left w:val="none" w:sz="0" w:space="0" w:color="auto"/>
            <w:bottom w:val="none" w:sz="0" w:space="0" w:color="auto"/>
            <w:right w:val="none" w:sz="0" w:space="0" w:color="auto"/>
          </w:divBdr>
        </w:div>
        <w:div w:id="470830107">
          <w:marLeft w:val="0"/>
          <w:marRight w:val="0"/>
          <w:marTop w:val="0"/>
          <w:marBottom w:val="0"/>
          <w:divBdr>
            <w:top w:val="none" w:sz="0" w:space="0" w:color="auto"/>
            <w:left w:val="none" w:sz="0" w:space="0" w:color="auto"/>
            <w:bottom w:val="none" w:sz="0" w:space="0" w:color="auto"/>
            <w:right w:val="none" w:sz="0" w:space="0" w:color="auto"/>
          </w:divBdr>
        </w:div>
        <w:div w:id="1327172551">
          <w:marLeft w:val="0"/>
          <w:marRight w:val="0"/>
          <w:marTop w:val="0"/>
          <w:marBottom w:val="0"/>
          <w:divBdr>
            <w:top w:val="none" w:sz="0" w:space="0" w:color="auto"/>
            <w:left w:val="none" w:sz="0" w:space="0" w:color="auto"/>
            <w:bottom w:val="none" w:sz="0" w:space="0" w:color="auto"/>
            <w:right w:val="none" w:sz="0" w:space="0" w:color="auto"/>
          </w:divBdr>
        </w:div>
        <w:div w:id="1654675374">
          <w:marLeft w:val="0"/>
          <w:marRight w:val="0"/>
          <w:marTop w:val="0"/>
          <w:marBottom w:val="0"/>
          <w:divBdr>
            <w:top w:val="none" w:sz="0" w:space="0" w:color="auto"/>
            <w:left w:val="none" w:sz="0" w:space="0" w:color="auto"/>
            <w:bottom w:val="none" w:sz="0" w:space="0" w:color="auto"/>
            <w:right w:val="none" w:sz="0" w:space="0" w:color="auto"/>
          </w:divBdr>
        </w:div>
        <w:div w:id="1352603940">
          <w:marLeft w:val="0"/>
          <w:marRight w:val="0"/>
          <w:marTop w:val="0"/>
          <w:marBottom w:val="0"/>
          <w:divBdr>
            <w:top w:val="none" w:sz="0" w:space="0" w:color="auto"/>
            <w:left w:val="none" w:sz="0" w:space="0" w:color="auto"/>
            <w:bottom w:val="none" w:sz="0" w:space="0" w:color="auto"/>
            <w:right w:val="none" w:sz="0" w:space="0" w:color="auto"/>
          </w:divBdr>
        </w:div>
        <w:div w:id="50883928">
          <w:marLeft w:val="0"/>
          <w:marRight w:val="0"/>
          <w:marTop w:val="0"/>
          <w:marBottom w:val="0"/>
          <w:divBdr>
            <w:top w:val="none" w:sz="0" w:space="0" w:color="auto"/>
            <w:left w:val="none" w:sz="0" w:space="0" w:color="auto"/>
            <w:bottom w:val="none" w:sz="0" w:space="0" w:color="auto"/>
            <w:right w:val="none" w:sz="0" w:space="0" w:color="auto"/>
          </w:divBdr>
        </w:div>
        <w:div w:id="1933388614">
          <w:marLeft w:val="0"/>
          <w:marRight w:val="0"/>
          <w:marTop w:val="0"/>
          <w:marBottom w:val="0"/>
          <w:divBdr>
            <w:top w:val="none" w:sz="0" w:space="0" w:color="auto"/>
            <w:left w:val="none" w:sz="0" w:space="0" w:color="auto"/>
            <w:bottom w:val="none" w:sz="0" w:space="0" w:color="auto"/>
            <w:right w:val="none" w:sz="0" w:space="0" w:color="auto"/>
          </w:divBdr>
        </w:div>
        <w:div w:id="887566233">
          <w:marLeft w:val="0"/>
          <w:marRight w:val="0"/>
          <w:marTop w:val="0"/>
          <w:marBottom w:val="0"/>
          <w:divBdr>
            <w:top w:val="none" w:sz="0" w:space="0" w:color="auto"/>
            <w:left w:val="none" w:sz="0" w:space="0" w:color="auto"/>
            <w:bottom w:val="none" w:sz="0" w:space="0" w:color="auto"/>
            <w:right w:val="none" w:sz="0" w:space="0" w:color="auto"/>
          </w:divBdr>
        </w:div>
        <w:div w:id="97872020">
          <w:marLeft w:val="0"/>
          <w:marRight w:val="0"/>
          <w:marTop w:val="0"/>
          <w:marBottom w:val="0"/>
          <w:divBdr>
            <w:top w:val="none" w:sz="0" w:space="0" w:color="auto"/>
            <w:left w:val="none" w:sz="0" w:space="0" w:color="auto"/>
            <w:bottom w:val="none" w:sz="0" w:space="0" w:color="auto"/>
            <w:right w:val="none" w:sz="0" w:space="0" w:color="auto"/>
          </w:divBdr>
        </w:div>
        <w:div w:id="199246358">
          <w:marLeft w:val="0"/>
          <w:marRight w:val="0"/>
          <w:marTop w:val="0"/>
          <w:marBottom w:val="0"/>
          <w:divBdr>
            <w:top w:val="none" w:sz="0" w:space="0" w:color="auto"/>
            <w:left w:val="none" w:sz="0" w:space="0" w:color="auto"/>
            <w:bottom w:val="none" w:sz="0" w:space="0" w:color="auto"/>
            <w:right w:val="none" w:sz="0" w:space="0" w:color="auto"/>
          </w:divBdr>
        </w:div>
        <w:div w:id="1613584190">
          <w:marLeft w:val="0"/>
          <w:marRight w:val="0"/>
          <w:marTop w:val="0"/>
          <w:marBottom w:val="0"/>
          <w:divBdr>
            <w:top w:val="none" w:sz="0" w:space="0" w:color="auto"/>
            <w:left w:val="none" w:sz="0" w:space="0" w:color="auto"/>
            <w:bottom w:val="none" w:sz="0" w:space="0" w:color="auto"/>
            <w:right w:val="none" w:sz="0" w:space="0" w:color="auto"/>
          </w:divBdr>
        </w:div>
        <w:div w:id="132607077">
          <w:marLeft w:val="0"/>
          <w:marRight w:val="0"/>
          <w:marTop w:val="0"/>
          <w:marBottom w:val="0"/>
          <w:divBdr>
            <w:top w:val="none" w:sz="0" w:space="0" w:color="auto"/>
            <w:left w:val="none" w:sz="0" w:space="0" w:color="auto"/>
            <w:bottom w:val="none" w:sz="0" w:space="0" w:color="auto"/>
            <w:right w:val="none" w:sz="0" w:space="0" w:color="auto"/>
          </w:divBdr>
        </w:div>
        <w:div w:id="105319779">
          <w:marLeft w:val="0"/>
          <w:marRight w:val="0"/>
          <w:marTop w:val="0"/>
          <w:marBottom w:val="0"/>
          <w:divBdr>
            <w:top w:val="none" w:sz="0" w:space="0" w:color="auto"/>
            <w:left w:val="none" w:sz="0" w:space="0" w:color="auto"/>
            <w:bottom w:val="none" w:sz="0" w:space="0" w:color="auto"/>
            <w:right w:val="none" w:sz="0" w:space="0" w:color="auto"/>
          </w:divBdr>
        </w:div>
        <w:div w:id="499004911">
          <w:marLeft w:val="0"/>
          <w:marRight w:val="0"/>
          <w:marTop w:val="0"/>
          <w:marBottom w:val="0"/>
          <w:divBdr>
            <w:top w:val="none" w:sz="0" w:space="0" w:color="auto"/>
            <w:left w:val="none" w:sz="0" w:space="0" w:color="auto"/>
            <w:bottom w:val="none" w:sz="0" w:space="0" w:color="auto"/>
            <w:right w:val="none" w:sz="0" w:space="0" w:color="auto"/>
          </w:divBdr>
        </w:div>
        <w:div w:id="718554957">
          <w:marLeft w:val="0"/>
          <w:marRight w:val="0"/>
          <w:marTop w:val="0"/>
          <w:marBottom w:val="0"/>
          <w:divBdr>
            <w:top w:val="none" w:sz="0" w:space="0" w:color="auto"/>
            <w:left w:val="none" w:sz="0" w:space="0" w:color="auto"/>
            <w:bottom w:val="none" w:sz="0" w:space="0" w:color="auto"/>
            <w:right w:val="none" w:sz="0" w:space="0" w:color="auto"/>
          </w:divBdr>
        </w:div>
        <w:div w:id="43531390">
          <w:marLeft w:val="0"/>
          <w:marRight w:val="0"/>
          <w:marTop w:val="0"/>
          <w:marBottom w:val="0"/>
          <w:divBdr>
            <w:top w:val="none" w:sz="0" w:space="0" w:color="auto"/>
            <w:left w:val="none" w:sz="0" w:space="0" w:color="auto"/>
            <w:bottom w:val="none" w:sz="0" w:space="0" w:color="auto"/>
            <w:right w:val="none" w:sz="0" w:space="0" w:color="auto"/>
          </w:divBdr>
        </w:div>
        <w:div w:id="14434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Chamlai</dc:creator>
  <cp:keywords/>
  <dc:description/>
  <cp:lastModifiedBy>Chamlai</cp:lastModifiedBy>
  <cp:revision>1</cp:revision>
  <cp:lastPrinted>2021-07-21T10:18:00Z</cp:lastPrinted>
  <dcterms:created xsi:type="dcterms:W3CDTF">2021-07-21T09:57:00Z</dcterms:created>
  <dcterms:modified xsi:type="dcterms:W3CDTF">2021-07-21T10:51:00Z</dcterms:modified>
</cp:coreProperties>
</file>